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851" w:rsidRDefault="001C7F51">
      <w:r>
        <w:rPr>
          <w:noProof/>
        </w:rPr>
        <w:drawing>
          <wp:inline distT="0" distB="0" distL="0" distR="0">
            <wp:extent cx="3587003" cy="739140"/>
            <wp:effectExtent l="0" t="0" r="0" b="3810"/>
            <wp:docPr id="2" name="Image 2"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672" cy="740720"/>
                    </a:xfrm>
                    <a:prstGeom prst="rect">
                      <a:avLst/>
                    </a:prstGeom>
                    <a:noFill/>
                    <a:ln>
                      <a:noFill/>
                    </a:ln>
                  </pic:spPr>
                </pic:pic>
              </a:graphicData>
            </a:graphic>
          </wp:inline>
        </w:drawing>
      </w:r>
      <w:r w:rsidR="00DA0B85">
        <w:rPr>
          <w:noProof/>
          <w:color w:val="2E74B5" w:themeColor="accent5" w:themeShade="BF"/>
        </w:rPr>
        <w:drawing>
          <wp:anchor distT="0" distB="0" distL="114300" distR="114300" simplePos="0" relativeHeight="251659264" behindDoc="0" locked="0" layoutInCell="1" allowOverlap="1">
            <wp:simplePos x="0" y="0"/>
            <wp:positionH relativeFrom="column">
              <wp:posOffset>4472305</wp:posOffset>
            </wp:positionH>
            <wp:positionV relativeFrom="paragraph">
              <wp:posOffset>9899015</wp:posOffset>
            </wp:positionV>
            <wp:extent cx="2844165" cy="7645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16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B85" w:rsidRPr="00DA0B85">
        <w:rPr>
          <w:noProof/>
          <w:color w:val="2E74B5" w:themeColor="accent5" w:themeShade="BF"/>
        </w:rPr>
        <mc:AlternateContent>
          <mc:Choice Requires="wps">
            <w:drawing>
              <wp:anchor distT="0" distB="0" distL="114300" distR="114300" simplePos="0" relativeHeight="251658240" behindDoc="1" locked="0" layoutInCell="1" allowOverlap="1">
                <wp:simplePos x="0" y="0"/>
                <wp:positionH relativeFrom="column">
                  <wp:posOffset>-556260</wp:posOffset>
                </wp:positionH>
                <wp:positionV relativeFrom="paragraph">
                  <wp:posOffset>-388620</wp:posOffset>
                </wp:positionV>
                <wp:extent cx="6781800" cy="902970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9029700"/>
                        </a:xfrm>
                        <a:prstGeom prst="rect">
                          <a:avLst/>
                        </a:prstGeom>
                        <a:noFill/>
                        <a:ln w="57150" cmpd="thinThick">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29E14" id="Rectangle 1" o:spid="_x0000_s1026" style="position:absolute;margin-left:-43.8pt;margin-top:-30.6pt;width:534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aYhwIAAA4FAAAOAAAAZHJzL2Uyb0RvYy54bWysVNuO0zAQfUfiHyy/d5OU9BZtulolLULi&#10;smKXD3Adp7HWN2y36YL4d8ZOW1p4QYg8JJ54fHzOzLFv7w5SoD2zjmtV4uwmxYgpqhuutiX+8rQe&#10;zTFynqiGCK1YiV+Yw3fL169ue1Owse60aJhFAKJc0ZsSd96bIkkc7Zgk7kYbpmCy1VYSD6HdJo0l&#10;PaBLkYzTdJr02jbGasqcg7/1MImXEb9tGfWf2tYxj0SJgZuPbxvfm/BOlrek2FpiOk6PNMg/sJCE&#10;K9j0DFUTT9DO8j+gJKdWO936G6plotuWUxY1gJos/U3NY0cMi1qgOM6cy+T+Hyz9uH+wiDfQO4wU&#10;kdCiz1A0oraCoSyUpzeugKxH82CDQGfea/rskNJVB1ns3lrdd4w0QCrmJ1cLQuBgKdr0H3QD6GTn&#10;dazUobUyAEIN0CE25OXcEHbwiMLP6WyezVPoG4W5RTpezCAATgkpTsuNdf4t0xKFQYktkI/wZP/e&#10;+SH1lBJ2U3rNhYhdFwr1JZ7MsknYQBqoge+4egInPEcIpwVvQnrUbbebSli0J8FJ6SytTkyu0iT3&#10;4GfBZYmBODyDw0KBVqqJ+3rCxTAGGUIFcNALbI+jwTffF+liNV/N81E+nq5GeVrXo/t1lY+m62w2&#10;qd/UVVVnPwLPLC863jRMBaonD2f533nkeJoG951dfCXJXSpfx+fYg4u05JpGbBGoOn2juuiMYIbB&#10;VBvdvIAxrIa2QQfgEoFBp+03jHo4kCV2X3fEMozEOwXmWmR5Hk5wDPLJbAyBvZzZXM4QRQEKOorR&#10;MKz8cOp3xvJtBztlscdK34MhWx6tEsw6sALeIYBDFxUcL4hwqi/jmPXrGlv+BAAA//8DAFBLAwQU&#10;AAYACAAAACEACZZon+EAAAAMAQAADwAAAGRycy9kb3ducmV2LnhtbEyPy07DMBBF90j8gzVI7Fo7&#10;LQohxKl4qLCrRGHB0omHOEpsR7GTBr6eYVV2M5qjO+cWu8X2bMYxtN5JSNYCGLra69Y1Ej7e96sM&#10;WIjKadV7hxK+McCuvLwoVK79yb3hfIwNoxAXciXBxDjknIfaoFVh7Qd0dPvyo1WR1rHhelQnCrc9&#10;3wiRcqtaRx+MGvDJYN0dJyth6g6mm7vti64/f8Tj8yGp4uteyuur5eEeWMQlnmH40yd1KMmp8pPT&#10;gfUSVtltSigNabIBRsRdJm6AVYRuU5EBLwv+v0T5CwAA//8DAFBLAQItABQABgAIAAAAIQC2gziS&#10;/gAAAOEBAAATAAAAAAAAAAAAAAAAAAAAAABbQ29udGVudF9UeXBlc10ueG1sUEsBAi0AFAAGAAgA&#10;AAAhADj9If/WAAAAlAEAAAsAAAAAAAAAAAAAAAAALwEAAF9yZWxzLy5yZWxzUEsBAi0AFAAGAAgA&#10;AAAhAMRVBpiHAgAADgUAAA4AAAAAAAAAAAAAAAAALgIAAGRycy9lMm9Eb2MueG1sUEsBAi0AFAAG&#10;AAgAAAAhAAmWaJ/hAAAADAEAAA8AAAAAAAAAAAAAAAAA4QQAAGRycy9kb3ducmV2LnhtbFBLBQYA&#10;AAAABAAEAPMAAADvBQAAAAA=&#10;" filled="f" strokecolor="#0070c0" strokeweight="4.5pt">
                <v:stroke linestyle="thinThick"/>
              </v:rect>
            </w:pict>
          </mc:Fallback>
        </mc:AlternateContent>
      </w:r>
    </w:p>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Pr="003E3851" w:rsidRDefault="003E3851" w:rsidP="003E3851"/>
    <w:p w:rsidR="003E3851" w:rsidRDefault="003E3851" w:rsidP="003E3851"/>
    <w:p w:rsidR="003E3851" w:rsidRDefault="003E3851" w:rsidP="003E3851"/>
    <w:p w:rsidR="003E3851" w:rsidRDefault="003E3851" w:rsidP="003E3851"/>
    <w:p w:rsidR="006567BB" w:rsidRDefault="003E3851" w:rsidP="003E3851">
      <w:pPr>
        <w:jc w:val="center"/>
        <w:rPr>
          <w:sz w:val="56"/>
          <w:szCs w:val="56"/>
        </w:rPr>
      </w:pPr>
      <w:r w:rsidRPr="003E3851">
        <w:rPr>
          <w:sz w:val="56"/>
          <w:szCs w:val="56"/>
        </w:rPr>
        <w:t>MANUEL DE L’EMPLOYÉ</w:t>
      </w: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6004E6" w:rsidRDefault="006004E6" w:rsidP="006004E6">
      <w:pPr>
        <w:rPr>
          <w:sz w:val="56"/>
          <w:szCs w:val="56"/>
        </w:rPr>
      </w:pPr>
    </w:p>
    <w:p w:rsidR="00BF47CD" w:rsidRPr="00892413" w:rsidRDefault="00892413" w:rsidP="00892413">
      <w:pPr>
        <w:pStyle w:val="StyleJustified"/>
        <w:jc w:val="right"/>
        <w:rPr>
          <w:rFonts w:ascii="Verdana" w:hAnsi="Verdana"/>
          <w:color w:val="A6A6A6" w:themeColor="background1" w:themeShade="A6"/>
          <w:sz w:val="20"/>
        </w:rPr>
      </w:pPr>
      <w:r w:rsidRPr="00892413">
        <w:rPr>
          <w:rFonts w:ascii="Verdana" w:hAnsi="Verdana"/>
          <w:color w:val="A6A6A6" w:themeColor="background1" w:themeShade="A6"/>
          <w:sz w:val="20"/>
        </w:rPr>
        <w:t>2018 v.1</w:t>
      </w:r>
    </w:p>
    <w:p w:rsid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INTRODUCTION</w:t>
      </w:r>
      <w:r w:rsidRPr="00A356D0">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356D0" w:rsidRPr="00A356D0" w:rsidRDefault="00A356D0" w:rsidP="00A356D0">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356D0" w:rsidRDefault="001C7F51" w:rsidP="00A356D0">
      <w:pPr>
        <w:pStyle w:val="Default"/>
        <w:jc w:val="both"/>
        <w:rPr>
          <w:rFonts w:ascii="Verdana" w:hAnsi="Verdana"/>
          <w:sz w:val="20"/>
          <w:lang w:val="fr-CA"/>
        </w:rPr>
      </w:pPr>
      <w:r>
        <w:rPr>
          <w:noProof/>
        </w:rPr>
        <w:drawing>
          <wp:anchor distT="0" distB="0" distL="114300" distR="114300" simplePos="0" relativeHeight="251697152" behindDoc="1" locked="0" layoutInCell="1" allowOverlap="1">
            <wp:simplePos x="0" y="0"/>
            <wp:positionH relativeFrom="margin">
              <wp:posOffset>883920</wp:posOffset>
            </wp:positionH>
            <wp:positionV relativeFrom="paragraph">
              <wp:posOffset>147320</wp:posOffset>
            </wp:positionV>
            <wp:extent cx="1220322" cy="251460"/>
            <wp:effectExtent l="0" t="0" r="0" b="0"/>
            <wp:wrapNone/>
            <wp:docPr id="4" name="Image 4"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862" cy="253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6D0">
        <w:rPr>
          <w:rFonts w:ascii="Verdana" w:hAnsi="Verdana"/>
          <w:sz w:val="20"/>
          <w:lang w:val="fr-CA"/>
        </w:rPr>
        <w:t>Ce manuel de l’employé présente le résumé des politiques, procédures et pratiques en vigueur chez</w:t>
      </w:r>
      <w:r>
        <w:rPr>
          <w:rFonts w:ascii="Verdana" w:hAnsi="Verdana"/>
          <w:sz w:val="20"/>
          <w:lang w:val="fr-CA"/>
        </w:rPr>
        <w:t xml:space="preserve">    </w:t>
      </w:r>
      <w:r w:rsidR="00A356D0">
        <w:rPr>
          <w:rFonts w:ascii="Verdana" w:hAnsi="Verdana"/>
          <w:sz w:val="20"/>
          <w:lang w:val="fr-CA"/>
        </w:rPr>
        <w:t xml:space="preserve">                  </w:t>
      </w:r>
      <w:r w:rsidR="005E208F">
        <w:rPr>
          <w:rFonts w:ascii="Verdana" w:hAnsi="Verdana"/>
          <w:sz w:val="20"/>
          <w:lang w:val="fr-CA"/>
        </w:rPr>
        <w:t xml:space="preserve">  </w:t>
      </w:r>
      <w:r>
        <w:rPr>
          <w:rFonts w:ascii="Verdana" w:hAnsi="Verdana"/>
          <w:sz w:val="20"/>
          <w:lang w:val="fr-CA"/>
        </w:rPr>
        <w:t xml:space="preserve">        </w:t>
      </w:r>
      <w:r w:rsidR="00A356D0">
        <w:rPr>
          <w:rFonts w:ascii="Verdana" w:hAnsi="Verdana"/>
          <w:sz w:val="20"/>
          <w:lang w:val="fr-CA"/>
        </w:rPr>
        <w:t>en matière de gestion des ressources humaines.</w:t>
      </w:r>
    </w:p>
    <w:p w:rsidR="00A356D0" w:rsidRDefault="00A356D0" w:rsidP="00A356D0">
      <w:pPr>
        <w:pStyle w:val="Default"/>
        <w:jc w:val="both"/>
        <w:rPr>
          <w:rFonts w:ascii="Verdana" w:hAnsi="Verdana"/>
          <w:sz w:val="20"/>
          <w:lang w:val="fr-CA"/>
        </w:rPr>
      </w:pPr>
    </w:p>
    <w:p w:rsidR="005E208F" w:rsidRDefault="00A356D0" w:rsidP="00A356D0">
      <w:pPr>
        <w:jc w:val="both"/>
        <w:rPr>
          <w:rFonts w:ascii="Verdana" w:hAnsi="Verdana"/>
          <w:color w:val="000000"/>
          <w:sz w:val="20"/>
        </w:rPr>
      </w:pPr>
      <w:r>
        <w:rPr>
          <w:rFonts w:ascii="Verdana" w:hAnsi="Verdana"/>
          <w:color w:val="000000"/>
          <w:sz w:val="20"/>
        </w:rPr>
        <w:t xml:space="preserve">Il incombe au DG de guider l’équipe du personnel afin qu’elle soit efficace; le DG est également chargé du développement et de l’application des politiques présentées dans ce manuel. </w:t>
      </w:r>
    </w:p>
    <w:p w:rsidR="00A356D0" w:rsidRDefault="00A356D0" w:rsidP="00A356D0">
      <w:pPr>
        <w:jc w:val="both"/>
        <w:rPr>
          <w:rFonts w:ascii="Verdana" w:hAnsi="Verdana"/>
          <w:color w:val="000000"/>
          <w:sz w:val="20"/>
        </w:rPr>
      </w:pPr>
      <w:r>
        <w:rPr>
          <w:rFonts w:ascii="Verdana" w:hAnsi="Verdana"/>
          <w:color w:val="000000"/>
          <w:sz w:val="20"/>
        </w:rPr>
        <w:t xml:space="preserve">La responsabilité de la gestion des ressources humaines revient aux gestionnaires pour ce qui est de leurs propres équipes de personnel; ils devraient se référer à ce manuel pour que ces pratiques soient mises en application de façon uniforme au sein de l’organisation. </w:t>
      </w:r>
    </w:p>
    <w:p w:rsidR="00A356D0" w:rsidRDefault="00A356D0" w:rsidP="00A356D0">
      <w:pPr>
        <w:pStyle w:val="Default"/>
        <w:jc w:val="both"/>
        <w:rPr>
          <w:rFonts w:ascii="Verdana" w:hAnsi="Verdana"/>
          <w:sz w:val="20"/>
          <w:lang w:val="fr-CA"/>
        </w:rPr>
      </w:pPr>
    </w:p>
    <w:p w:rsidR="00A356D0" w:rsidRDefault="00A356D0" w:rsidP="00A356D0">
      <w:pPr>
        <w:jc w:val="both"/>
        <w:rPr>
          <w:rFonts w:ascii="Verdana" w:hAnsi="Verdana"/>
          <w:color w:val="000000"/>
          <w:sz w:val="20"/>
        </w:rPr>
      </w:pPr>
      <w:r>
        <w:rPr>
          <w:rFonts w:ascii="Verdana" w:hAnsi="Verdana"/>
          <w:color w:val="000000"/>
          <w:sz w:val="20"/>
        </w:rPr>
        <w:t>L</w:t>
      </w:r>
      <w:r w:rsidR="00E7765A">
        <w:rPr>
          <w:rFonts w:ascii="Verdana" w:hAnsi="Verdana"/>
          <w:color w:val="000000"/>
          <w:sz w:val="20"/>
        </w:rPr>
        <w:t xml:space="preserve">a gestionnaire aux ressources humaines </w:t>
      </w:r>
      <w:r>
        <w:rPr>
          <w:rFonts w:ascii="Verdana" w:hAnsi="Verdana"/>
          <w:color w:val="000000"/>
          <w:sz w:val="20"/>
        </w:rPr>
        <w:t xml:space="preserve">est </w:t>
      </w:r>
      <w:r w:rsidR="005E208F">
        <w:rPr>
          <w:rFonts w:ascii="Verdana" w:hAnsi="Verdana"/>
          <w:color w:val="000000"/>
          <w:sz w:val="20"/>
        </w:rPr>
        <w:t>responsable</w:t>
      </w:r>
      <w:r>
        <w:rPr>
          <w:rFonts w:ascii="Verdana" w:hAnsi="Verdana"/>
          <w:color w:val="000000"/>
          <w:sz w:val="20"/>
        </w:rPr>
        <w:t xml:space="preserve"> de faire respecter les procédures et les systèmes qui soutiennent la gestion des ressources humaines au sein de l’organisation, et est disponible pour répondre aux questions ou pour donner des éclaircissements sur le contenu de ce manuel. </w:t>
      </w: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E208F" w:rsidRDefault="005E208F" w:rsidP="00A356D0">
      <w:pPr>
        <w:jc w:val="both"/>
        <w:rPr>
          <w:rFonts w:ascii="Verdana" w:hAnsi="Verdana"/>
          <w:color w:val="000000"/>
          <w:sz w:val="20"/>
        </w:rPr>
      </w:pPr>
    </w:p>
    <w:p w:rsidR="00564AEB" w:rsidRDefault="00564AEB" w:rsidP="00564AE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64AEB">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P</w:t>
      </w: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ROFESSIONNALISME</w:t>
      </w:r>
    </w:p>
    <w:p w:rsidR="00564AEB" w:rsidRDefault="00564AEB" w:rsidP="00564AE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28E1" w:rsidRDefault="00134DF4" w:rsidP="00564AEB">
      <w:pPr>
        <w:pStyle w:val="StyleJustified"/>
        <w:rPr>
          <w:rFonts w:ascii="Verdana" w:hAnsi="Verdana"/>
          <w:b/>
          <w:color w:val="0070C0"/>
          <w:szCs w:val="24"/>
        </w:rPr>
      </w:pPr>
      <w:r>
        <w:rPr>
          <w:noProof/>
        </w:rPr>
        <w:drawing>
          <wp:anchor distT="0" distB="0" distL="114300" distR="114300" simplePos="0" relativeHeight="251719680" behindDoc="0" locked="0" layoutInCell="1" allowOverlap="1" wp14:anchorId="78BFF3B2" wp14:editId="76F4F789">
            <wp:simplePos x="0" y="0"/>
            <wp:positionH relativeFrom="margin">
              <wp:posOffset>3224381</wp:posOffset>
            </wp:positionH>
            <wp:positionV relativeFrom="paragraph">
              <wp:posOffset>164465</wp:posOffset>
            </wp:positionV>
            <wp:extent cx="1217239" cy="250825"/>
            <wp:effectExtent l="0" t="0" r="2540" b="0"/>
            <wp:wrapNone/>
            <wp:docPr id="37" name="Image 37"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86" cy="2517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4AEB" w:rsidRDefault="00564AEB" w:rsidP="00564AEB">
      <w:pPr>
        <w:pStyle w:val="StyleJustified"/>
        <w:rPr>
          <w:rFonts w:ascii="Verdana" w:hAnsi="Verdana"/>
          <w:sz w:val="20"/>
        </w:rPr>
      </w:pPr>
      <w:r>
        <w:rPr>
          <w:rFonts w:ascii="Verdana" w:hAnsi="Verdana"/>
          <w:sz w:val="20"/>
        </w:rPr>
        <w:t xml:space="preserve">Lorsque les membres du personnel représentent                       </w:t>
      </w:r>
      <w:proofErr w:type="gramStart"/>
      <w:r>
        <w:rPr>
          <w:rFonts w:ascii="Verdana" w:hAnsi="Verdana"/>
          <w:sz w:val="20"/>
        </w:rPr>
        <w:t xml:space="preserve">  ,</w:t>
      </w:r>
      <w:proofErr w:type="gramEnd"/>
      <w:r>
        <w:rPr>
          <w:rFonts w:ascii="Verdana" w:hAnsi="Verdana"/>
          <w:sz w:val="20"/>
        </w:rPr>
        <w:t xml:space="preserve"> ils devraient se vêtir et se comporter de façon appropriée. </w:t>
      </w:r>
    </w:p>
    <w:p w:rsidR="00FF28E1" w:rsidRDefault="00FF28E1" w:rsidP="00564AEB">
      <w:pPr>
        <w:pStyle w:val="StyleJustified"/>
        <w:rPr>
          <w:rFonts w:ascii="Verdana" w:hAnsi="Verdana"/>
          <w:sz w:val="20"/>
        </w:rPr>
      </w:pPr>
    </w:p>
    <w:p w:rsidR="00FF28E1" w:rsidRDefault="00FF28E1" w:rsidP="00FF28E1">
      <w:pPr>
        <w:pStyle w:val="StyleJustified"/>
        <w:rPr>
          <w:rFonts w:ascii="Verdana" w:hAnsi="Verdana"/>
          <w:sz w:val="20"/>
        </w:rPr>
      </w:pPr>
      <w:r>
        <w:rPr>
          <w:rFonts w:ascii="Verdana" w:hAnsi="Verdana"/>
          <w:sz w:val="20"/>
        </w:rPr>
        <w:t xml:space="preserve">On ne tolérera pas l’usage de jurons, habitude qui n’est pas professionnelle ni respectueuse des collègues ou des gens qui nous entourent.  </w:t>
      </w:r>
    </w:p>
    <w:p w:rsidR="00FF28E1" w:rsidRDefault="00FF28E1" w:rsidP="00564AEB">
      <w:pPr>
        <w:pStyle w:val="StyleJustified"/>
        <w:rPr>
          <w:rFonts w:ascii="Verdana" w:hAnsi="Verdana"/>
          <w:sz w:val="20"/>
        </w:rPr>
      </w:pPr>
    </w:p>
    <w:p w:rsidR="00564AEB" w:rsidRDefault="00564AEB" w:rsidP="00564AEB">
      <w:pPr>
        <w:pStyle w:val="StyleJustified"/>
        <w:rPr>
          <w:rFonts w:ascii="Verdana" w:hAnsi="Verdana"/>
          <w:sz w:val="20"/>
        </w:rPr>
      </w:pPr>
    </w:p>
    <w:p w:rsidR="00FF28E1" w:rsidRDefault="00FF28E1" w:rsidP="00564AEB">
      <w:pPr>
        <w:pStyle w:val="StyleJustified"/>
        <w:rPr>
          <w:rFonts w:ascii="Verdana" w:hAnsi="Verdana"/>
          <w:sz w:val="20"/>
        </w:rPr>
      </w:pPr>
    </w:p>
    <w:p w:rsidR="00FF28E1" w:rsidRDefault="00FF28E1" w:rsidP="00FF28E1">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387B">
        <w:rPr>
          <w:rFonts w:ascii="Verdana" w:hAnsi="Verdana"/>
          <w:b/>
          <w:color w:val="0070C0"/>
          <w:szCs w:val="24"/>
        </w:rPr>
        <w:t>Tenue vestimentaire</w:t>
      </w:r>
    </w:p>
    <w:p w:rsidR="00FF28E1" w:rsidRDefault="00FF28E1" w:rsidP="00564AEB">
      <w:pPr>
        <w:pStyle w:val="StyleJustified"/>
        <w:rPr>
          <w:rFonts w:ascii="Verdana" w:hAnsi="Verdana"/>
          <w:sz w:val="20"/>
        </w:rPr>
      </w:pPr>
    </w:p>
    <w:p w:rsidR="003D1A34" w:rsidRDefault="00FF28E1" w:rsidP="00564AEB">
      <w:pPr>
        <w:pStyle w:val="StyleJustified"/>
        <w:rPr>
          <w:rFonts w:ascii="Verdana" w:hAnsi="Verdana"/>
          <w:sz w:val="20"/>
        </w:rPr>
      </w:pPr>
      <w:r w:rsidRPr="00FF28E1">
        <w:rPr>
          <w:rFonts w:ascii="Verdana" w:hAnsi="Verdana"/>
          <w:sz w:val="20"/>
        </w:rPr>
        <w:t xml:space="preserve">Dans le cadre de ses fonctions, l’employé doit être conscient de l’image qu’il projette. </w:t>
      </w:r>
    </w:p>
    <w:p w:rsidR="003D1A34" w:rsidRDefault="003D1A34" w:rsidP="00564AEB">
      <w:pPr>
        <w:pStyle w:val="StyleJustified"/>
        <w:rPr>
          <w:rFonts w:ascii="Verdana" w:hAnsi="Verdana"/>
          <w:sz w:val="20"/>
        </w:rPr>
      </w:pPr>
    </w:p>
    <w:p w:rsidR="003D1A34" w:rsidRDefault="00FF28E1" w:rsidP="00564AEB">
      <w:pPr>
        <w:pStyle w:val="StyleJustified"/>
        <w:rPr>
          <w:rFonts w:ascii="Verdana" w:hAnsi="Verdana"/>
          <w:sz w:val="20"/>
        </w:rPr>
      </w:pPr>
      <w:r w:rsidRPr="00FF28E1">
        <w:rPr>
          <w:rFonts w:ascii="Verdana" w:hAnsi="Verdana"/>
          <w:sz w:val="20"/>
        </w:rPr>
        <w:t xml:space="preserve">Une tenue vestimentaire appropriée à votre type de travail et plus encore à votre fonction spécifique est de mise. </w:t>
      </w:r>
    </w:p>
    <w:p w:rsidR="003D1A34" w:rsidRDefault="003D1A34" w:rsidP="00564AEB">
      <w:pPr>
        <w:pStyle w:val="StyleJustified"/>
        <w:rPr>
          <w:rFonts w:ascii="Verdana" w:hAnsi="Verdana"/>
          <w:sz w:val="20"/>
        </w:rPr>
      </w:pPr>
    </w:p>
    <w:p w:rsidR="00FF28E1" w:rsidRPr="00FF28E1" w:rsidRDefault="00FF28E1" w:rsidP="00564AEB">
      <w:pPr>
        <w:pStyle w:val="StyleJustified"/>
        <w:rPr>
          <w:rFonts w:ascii="Verdana" w:hAnsi="Verdana"/>
          <w:sz w:val="20"/>
        </w:rPr>
      </w:pPr>
      <w:r w:rsidRPr="00FF28E1">
        <w:rPr>
          <w:rFonts w:ascii="Verdana" w:hAnsi="Verdana"/>
          <w:sz w:val="20"/>
        </w:rPr>
        <w:t>La propreté est toujours de rigueur.</w:t>
      </w:r>
    </w:p>
    <w:p w:rsidR="00FF28E1" w:rsidRDefault="00FF28E1" w:rsidP="00564AEB">
      <w:pPr>
        <w:pStyle w:val="StyleJustified"/>
        <w:rPr>
          <w:rFonts w:ascii="Verdana" w:hAnsi="Verdana"/>
          <w:sz w:val="20"/>
        </w:rPr>
      </w:pPr>
    </w:p>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82387B" w:rsidRDefault="0082387B" w:rsidP="0082387B">
      <w:pPr>
        <w:pStyle w:val="StyleJustified"/>
        <w:rPr>
          <w:rFonts w:ascii="Verdana" w:hAnsi="Verdana"/>
          <w:b/>
          <w:color w:val="0070C0"/>
          <w:szCs w:val="24"/>
        </w:rPr>
      </w:pPr>
      <w:r w:rsidRPr="0082387B">
        <w:rPr>
          <w:rFonts w:ascii="Verdana" w:hAnsi="Verdana"/>
          <w:b/>
          <w:color w:val="0070C0"/>
          <w:szCs w:val="24"/>
        </w:rPr>
        <w:t>Courtoisie à l'égard de la clientèle</w:t>
      </w:r>
    </w:p>
    <w:p w:rsidR="00FF28E1" w:rsidRDefault="00FF28E1" w:rsidP="0082387B">
      <w:pPr>
        <w:pStyle w:val="StyleJustified"/>
        <w:rPr>
          <w:rFonts w:ascii="Verdana" w:hAnsi="Verdana"/>
          <w:b/>
          <w:color w:val="0070C0"/>
          <w:szCs w:val="24"/>
        </w:rPr>
      </w:pPr>
    </w:p>
    <w:p w:rsidR="00FF28E1" w:rsidRP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Les communications avec notre clientèle font partie de notre quotidien et à titre d’employé, vous jouez un rôle très important.</w:t>
      </w:r>
    </w:p>
    <w:p w:rsidR="00FF28E1" w:rsidRPr="00FF28E1" w:rsidRDefault="00FF28E1" w:rsidP="00FF28E1">
      <w:pPr>
        <w:pStyle w:val="Textesection"/>
        <w:spacing w:line="240" w:lineRule="auto"/>
        <w:rPr>
          <w:rFonts w:ascii="Verdana" w:hAnsi="Verdana" w:cs="Times New Roman"/>
          <w:sz w:val="20"/>
          <w:szCs w:val="20"/>
          <w:lang w:eastAsia="en-US"/>
        </w:rPr>
      </w:pPr>
    </w:p>
    <w:p w:rsid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 xml:space="preserve">Dès les premières minutes, notre clientèle se fait une opinion du personnel et de l’entreprise avec qui elle fait affaire, et un jugement est généralement porté à la seule façon de répondre </w:t>
      </w:r>
      <w:r>
        <w:rPr>
          <w:rFonts w:ascii="Verdana" w:hAnsi="Verdana" w:cs="Times New Roman"/>
          <w:sz w:val="20"/>
          <w:szCs w:val="20"/>
          <w:lang w:eastAsia="en-US"/>
        </w:rPr>
        <w:t>de s’adresser au client</w:t>
      </w:r>
      <w:r w:rsidRPr="00FF28E1">
        <w:rPr>
          <w:rFonts w:ascii="Verdana" w:hAnsi="Verdana" w:cs="Times New Roman"/>
          <w:sz w:val="20"/>
          <w:szCs w:val="20"/>
          <w:lang w:eastAsia="en-US"/>
        </w:rPr>
        <w:t>.</w:t>
      </w:r>
    </w:p>
    <w:p w:rsidR="00FF28E1" w:rsidRDefault="00134DF4" w:rsidP="00FF28E1">
      <w:pPr>
        <w:pStyle w:val="Textesection"/>
        <w:spacing w:line="240" w:lineRule="auto"/>
        <w:rPr>
          <w:rFonts w:ascii="Verdana" w:hAnsi="Verdana" w:cs="Times New Roman"/>
          <w:sz w:val="20"/>
          <w:szCs w:val="20"/>
          <w:lang w:eastAsia="en-US"/>
        </w:rPr>
      </w:pPr>
      <w:r>
        <w:rPr>
          <w:noProof/>
        </w:rPr>
        <w:drawing>
          <wp:anchor distT="0" distB="0" distL="114300" distR="114300" simplePos="0" relativeHeight="251721728" behindDoc="1" locked="0" layoutInCell="1" allowOverlap="1" wp14:anchorId="78BFF3B2" wp14:editId="76F4F789">
            <wp:simplePos x="0" y="0"/>
            <wp:positionH relativeFrom="margin">
              <wp:posOffset>1127760</wp:posOffset>
            </wp:positionH>
            <wp:positionV relativeFrom="paragraph">
              <wp:posOffset>128905</wp:posOffset>
            </wp:positionV>
            <wp:extent cx="1211580" cy="249659"/>
            <wp:effectExtent l="0" t="0" r="7620" b="0"/>
            <wp:wrapNone/>
            <wp:docPr id="38" name="Image 38"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2496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8E1" w:rsidRPr="00FF28E1" w:rsidRDefault="00FF28E1" w:rsidP="00FF28E1">
      <w:pPr>
        <w:pStyle w:val="Textesection"/>
        <w:spacing w:line="240" w:lineRule="auto"/>
        <w:rPr>
          <w:rFonts w:ascii="Verdana" w:hAnsi="Verdana" w:cs="Times New Roman"/>
          <w:sz w:val="20"/>
          <w:szCs w:val="20"/>
          <w:lang w:eastAsia="en-US"/>
        </w:rPr>
      </w:pPr>
      <w:r w:rsidRPr="00FF28E1">
        <w:rPr>
          <w:rFonts w:ascii="Verdana" w:hAnsi="Verdana" w:cs="Times New Roman"/>
          <w:sz w:val="20"/>
          <w:szCs w:val="20"/>
          <w:lang w:eastAsia="en-US"/>
        </w:rPr>
        <w:t xml:space="preserve">La réputation de </w:t>
      </w:r>
      <w:r>
        <w:rPr>
          <w:rFonts w:ascii="Verdana" w:hAnsi="Verdana" w:cs="Times New Roman"/>
          <w:sz w:val="20"/>
          <w:szCs w:val="20"/>
          <w:lang w:eastAsia="en-US"/>
        </w:rPr>
        <w:t xml:space="preserve">                           </w:t>
      </w:r>
      <w:r w:rsidRPr="00FF28E1">
        <w:rPr>
          <w:rFonts w:ascii="Verdana" w:hAnsi="Verdana" w:cs="Times New Roman"/>
          <w:sz w:val="20"/>
          <w:szCs w:val="20"/>
          <w:lang w:eastAsia="en-US"/>
        </w:rPr>
        <w:t xml:space="preserve">et de notre service </w:t>
      </w:r>
      <w:r>
        <w:rPr>
          <w:rFonts w:ascii="Verdana" w:hAnsi="Verdana" w:cs="Times New Roman"/>
          <w:sz w:val="20"/>
          <w:szCs w:val="20"/>
          <w:lang w:eastAsia="en-US"/>
        </w:rPr>
        <w:t>est directement affectée par l’attitude de ses employés</w:t>
      </w:r>
      <w:r w:rsidRPr="00FF28E1">
        <w:rPr>
          <w:rFonts w:ascii="Verdana" w:hAnsi="Verdana" w:cs="Times New Roman"/>
          <w:sz w:val="20"/>
          <w:szCs w:val="20"/>
          <w:lang w:eastAsia="en-US"/>
        </w:rPr>
        <w:t xml:space="preserve">. Certaines qualités sont donc essentielles pour répondre </w:t>
      </w:r>
      <w:r>
        <w:rPr>
          <w:rFonts w:ascii="Verdana" w:hAnsi="Verdana" w:cs="Times New Roman"/>
          <w:sz w:val="20"/>
          <w:szCs w:val="20"/>
          <w:lang w:eastAsia="en-US"/>
        </w:rPr>
        <w:t>à</w:t>
      </w:r>
      <w:r w:rsidRPr="00FF28E1">
        <w:rPr>
          <w:rFonts w:ascii="Verdana" w:hAnsi="Verdana" w:cs="Times New Roman"/>
          <w:sz w:val="20"/>
          <w:szCs w:val="20"/>
          <w:lang w:eastAsia="en-US"/>
        </w:rPr>
        <w:t xml:space="preserve"> notre clientèle qui </w:t>
      </w:r>
      <w:r>
        <w:rPr>
          <w:rFonts w:ascii="Verdana" w:hAnsi="Verdana" w:cs="Times New Roman"/>
          <w:sz w:val="20"/>
          <w:szCs w:val="20"/>
          <w:lang w:eastAsia="en-US"/>
        </w:rPr>
        <w:t>doit bénéficier d’</w:t>
      </w:r>
      <w:r w:rsidRPr="00FF28E1">
        <w:rPr>
          <w:rFonts w:ascii="Verdana" w:hAnsi="Verdana" w:cs="Times New Roman"/>
          <w:sz w:val="20"/>
          <w:szCs w:val="20"/>
          <w:lang w:eastAsia="en-US"/>
        </w:rPr>
        <w:t>une attitude professionnelle et courtoise</w:t>
      </w:r>
      <w:r>
        <w:rPr>
          <w:rFonts w:ascii="Verdana" w:hAnsi="Verdana" w:cs="Times New Roman"/>
          <w:sz w:val="20"/>
          <w:szCs w:val="20"/>
          <w:lang w:eastAsia="en-US"/>
        </w:rPr>
        <w:t xml:space="preserve"> en tout temps</w:t>
      </w:r>
      <w:r w:rsidRPr="00FF28E1">
        <w:rPr>
          <w:rFonts w:ascii="Verdana" w:hAnsi="Verdana" w:cs="Times New Roman"/>
          <w:sz w:val="20"/>
          <w:szCs w:val="20"/>
          <w:lang w:eastAsia="en-US"/>
        </w:rPr>
        <w:t>.</w:t>
      </w:r>
    </w:p>
    <w:p w:rsidR="00FF28E1" w:rsidRPr="00FF28E1" w:rsidRDefault="00FF28E1" w:rsidP="00FF28E1">
      <w:pPr>
        <w:pStyle w:val="Textesection"/>
        <w:spacing w:line="240" w:lineRule="auto"/>
        <w:rPr>
          <w:rFonts w:ascii="Verdana" w:hAnsi="Verdana" w:cs="Times New Roman"/>
          <w:sz w:val="20"/>
          <w:szCs w:val="20"/>
          <w:lang w:eastAsia="en-US"/>
        </w:rPr>
      </w:pPr>
    </w:p>
    <w:p w:rsidR="00FF28E1" w:rsidRDefault="00FF28E1" w:rsidP="00FF28E1">
      <w:pPr>
        <w:pStyle w:val="StyleJustified"/>
        <w:rPr>
          <w:rFonts w:ascii="Verdana" w:hAnsi="Verdana"/>
          <w:sz w:val="20"/>
        </w:rPr>
      </w:pPr>
      <w:r w:rsidRPr="00FF28E1">
        <w:rPr>
          <w:rFonts w:ascii="Verdana" w:hAnsi="Verdana"/>
          <w:sz w:val="20"/>
        </w:rPr>
        <w:t>Lorsque vous répondez au téléphone à votre poste ou celui d’un collègue,</w:t>
      </w:r>
      <w:r>
        <w:rPr>
          <w:rFonts w:ascii="Verdana" w:hAnsi="Verdana"/>
          <w:sz w:val="20"/>
        </w:rPr>
        <w:t xml:space="preserve"> ou lorsque vous communiquez avec un client de quelque façon que ce soit,</w:t>
      </w:r>
      <w:r w:rsidRPr="00FF28E1">
        <w:rPr>
          <w:rFonts w:ascii="Verdana" w:hAnsi="Verdana"/>
          <w:sz w:val="20"/>
        </w:rPr>
        <w:t xml:space="preserve"> il est important de faire preuve de promptitude, de considération et de courtoisie envers </w:t>
      </w:r>
      <w:r>
        <w:rPr>
          <w:rFonts w:ascii="Verdana" w:hAnsi="Verdana"/>
          <w:sz w:val="20"/>
        </w:rPr>
        <w:t xml:space="preserve">votre </w:t>
      </w:r>
      <w:r w:rsidRPr="00FF28E1">
        <w:rPr>
          <w:rFonts w:ascii="Verdana" w:hAnsi="Verdana"/>
          <w:sz w:val="20"/>
        </w:rPr>
        <w:t xml:space="preserve">interlocuteur. </w:t>
      </w:r>
    </w:p>
    <w:p w:rsidR="00FF28E1" w:rsidRDefault="00FF28E1" w:rsidP="00FF28E1">
      <w:pPr>
        <w:pStyle w:val="StyleJustified"/>
        <w:rPr>
          <w:rFonts w:ascii="Verdana" w:hAnsi="Verdana"/>
          <w:sz w:val="20"/>
        </w:rPr>
      </w:pPr>
    </w:p>
    <w:p w:rsidR="0082387B" w:rsidRPr="00FF28E1" w:rsidRDefault="00134DF4" w:rsidP="00FF28E1">
      <w:pPr>
        <w:pStyle w:val="StyleJustified"/>
        <w:rPr>
          <w:rFonts w:ascii="Verdana" w:hAnsi="Verdana"/>
          <w:b/>
          <w:color w:val="0070C0"/>
          <w:szCs w:val="24"/>
        </w:rPr>
      </w:pPr>
      <w:r>
        <w:rPr>
          <w:noProof/>
        </w:rPr>
        <w:drawing>
          <wp:anchor distT="0" distB="0" distL="114300" distR="114300" simplePos="0" relativeHeight="251723776" behindDoc="0" locked="0" layoutInCell="1" allowOverlap="1" wp14:anchorId="78BFF3B2" wp14:editId="76F4F789">
            <wp:simplePos x="0" y="0"/>
            <wp:positionH relativeFrom="margin">
              <wp:posOffset>2674620</wp:posOffset>
            </wp:positionH>
            <wp:positionV relativeFrom="paragraph">
              <wp:posOffset>161290</wp:posOffset>
            </wp:positionV>
            <wp:extent cx="1127760" cy="232387"/>
            <wp:effectExtent l="0" t="0" r="0" b="0"/>
            <wp:wrapNone/>
            <wp:docPr id="39" name="Image 39"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32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8E1" w:rsidRPr="00FF28E1">
        <w:rPr>
          <w:rFonts w:ascii="Verdana" w:hAnsi="Verdana"/>
          <w:sz w:val="20"/>
        </w:rPr>
        <w:t xml:space="preserve">Rappelez-vous que vous parlez au nom de l’entreprise, de votre département et de vous-même, et que vous êtes </w:t>
      </w:r>
      <w:r w:rsidR="00FF28E1">
        <w:rPr>
          <w:rFonts w:ascii="Verdana" w:hAnsi="Verdana"/>
          <w:sz w:val="20"/>
        </w:rPr>
        <w:t>l’</w:t>
      </w:r>
      <w:r w:rsidR="00FF28E1" w:rsidRPr="00FF28E1">
        <w:rPr>
          <w:rFonts w:ascii="Verdana" w:hAnsi="Verdana"/>
          <w:sz w:val="20"/>
        </w:rPr>
        <w:t>image</w:t>
      </w:r>
      <w:r w:rsidR="00FF28E1">
        <w:rPr>
          <w:rFonts w:ascii="Verdana" w:hAnsi="Verdana"/>
          <w:sz w:val="20"/>
        </w:rPr>
        <w:t xml:space="preserve"> de                    </w:t>
      </w:r>
      <w:proofErr w:type="gramStart"/>
      <w:r w:rsidR="00FF28E1">
        <w:rPr>
          <w:rFonts w:ascii="Verdana" w:hAnsi="Verdana"/>
          <w:sz w:val="20"/>
        </w:rPr>
        <w:t xml:space="preserve">  </w:t>
      </w:r>
      <w:r w:rsidR="00FF28E1" w:rsidRPr="00FF28E1">
        <w:rPr>
          <w:rFonts w:ascii="Verdana" w:hAnsi="Verdana"/>
          <w:sz w:val="20"/>
        </w:rPr>
        <w:t>.</w:t>
      </w:r>
      <w:proofErr w:type="gramEnd"/>
    </w:p>
    <w:tbl>
      <w:tblPr>
        <w:tblW w:w="0" w:type="auto"/>
        <w:jc w:val="right"/>
        <w:tblLook w:val="01E0" w:firstRow="1" w:lastRow="1" w:firstColumn="1" w:lastColumn="1" w:noHBand="0" w:noVBand="0"/>
      </w:tblPr>
      <w:tblGrid>
        <w:gridCol w:w="8505"/>
      </w:tblGrid>
      <w:tr w:rsidR="0082387B" w:rsidTr="00FF28E1">
        <w:trPr>
          <w:jc w:val="right"/>
        </w:trPr>
        <w:tc>
          <w:tcPr>
            <w:tcW w:w="8505" w:type="dxa"/>
          </w:tcPr>
          <w:p w:rsidR="0082387B" w:rsidRPr="00FF28E1" w:rsidRDefault="0082387B" w:rsidP="00137906">
            <w:pPr>
              <w:pStyle w:val="Textesection"/>
              <w:spacing w:line="240" w:lineRule="auto"/>
              <w:rPr>
                <w:rFonts w:ascii="Verdana" w:hAnsi="Verdana" w:cs="Times New Roman"/>
                <w:sz w:val="20"/>
                <w:szCs w:val="20"/>
                <w:lang w:eastAsia="en-US"/>
              </w:rPr>
            </w:pPr>
            <w:bookmarkStart w:id="0" w:name="Section3_4_1_texte"/>
            <w:bookmarkEnd w:id="0"/>
          </w:p>
        </w:tc>
      </w:tr>
    </w:tbl>
    <w:p w:rsidR="00564AEB" w:rsidRDefault="00564AEB" w:rsidP="00564AEB">
      <w:pPr>
        <w:pStyle w:val="StyleJustified"/>
        <w:rPr>
          <w:rFonts w:ascii="Verdana" w:hAnsi="Verdana"/>
          <w:sz w:val="20"/>
        </w:rPr>
      </w:pPr>
    </w:p>
    <w:p w:rsidR="00564AEB" w:rsidRDefault="00564AEB" w:rsidP="00564AEB">
      <w:pPr>
        <w:pStyle w:val="StyleJustified"/>
        <w:rPr>
          <w:rFonts w:ascii="Verdana" w:hAnsi="Verdana"/>
          <w:sz w:val="20"/>
        </w:rPr>
      </w:pPr>
    </w:p>
    <w:p w:rsidR="002D7138" w:rsidRDefault="002D7138" w:rsidP="00564AEB">
      <w:pPr>
        <w:pStyle w:val="StyleJustified"/>
        <w:rPr>
          <w:rFonts w:ascii="Verdana" w:hAnsi="Verdana"/>
          <w:sz w:val="20"/>
        </w:rPr>
      </w:pPr>
    </w:p>
    <w:p w:rsidR="002D7138" w:rsidRDefault="002D7138" w:rsidP="00564AEB">
      <w:pPr>
        <w:pStyle w:val="StyleJustified"/>
        <w:rPr>
          <w:rFonts w:ascii="Verdana" w:hAnsi="Verdana"/>
          <w:sz w:val="20"/>
        </w:rPr>
      </w:pPr>
    </w:p>
    <w:p w:rsidR="00D47B95" w:rsidRDefault="00D47B95" w:rsidP="00564AEB">
      <w:pPr>
        <w:pStyle w:val="StyleJustified"/>
        <w:rPr>
          <w:rFonts w:ascii="Verdana" w:hAnsi="Verdana"/>
          <w:sz w:val="20"/>
        </w:rPr>
      </w:pP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ÉTHIQUE AU TRAVAIL</w:t>
      </w: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60F10" w:rsidRDefault="00134DF4"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725824" behindDoc="0" locked="0" layoutInCell="1" allowOverlap="1" wp14:anchorId="78BFF3B2" wp14:editId="76F4F789">
            <wp:simplePos x="0" y="0"/>
            <wp:positionH relativeFrom="margin">
              <wp:posOffset>4838700</wp:posOffset>
            </wp:positionH>
            <wp:positionV relativeFrom="paragraph">
              <wp:posOffset>231775</wp:posOffset>
            </wp:positionV>
            <wp:extent cx="1127760" cy="232387"/>
            <wp:effectExtent l="0" t="0" r="0" b="0"/>
            <wp:wrapNone/>
            <wp:docPr id="40" name="Image 40"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323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0F10" w:rsidRPr="00D60F10" w:rsidRDefault="00D60F10" w:rsidP="00D60F10">
      <w:pPr>
        <w:pStyle w:val="Textesection"/>
        <w:spacing w:line="240" w:lineRule="auto"/>
        <w:rPr>
          <w:rFonts w:ascii="Verdana" w:hAnsi="Verdana" w:cs="Times New Roman"/>
          <w:sz w:val="20"/>
          <w:szCs w:val="20"/>
          <w:lang w:eastAsia="en-US"/>
        </w:rPr>
      </w:pPr>
      <w:r w:rsidRPr="00D60F10">
        <w:rPr>
          <w:rFonts w:ascii="Verdana" w:hAnsi="Verdana" w:cs="Times New Roman"/>
          <w:sz w:val="20"/>
          <w:szCs w:val="20"/>
          <w:lang w:eastAsia="en-US"/>
        </w:rPr>
        <w:t>Tout employé doit adhérer au code d’éthique et de déontologie adopté par</w:t>
      </w:r>
      <w:r w:rsidR="00031B29">
        <w:rPr>
          <w:rFonts w:ascii="Verdana" w:hAnsi="Verdana" w:cs="Times New Roman"/>
          <w:sz w:val="20"/>
          <w:szCs w:val="20"/>
          <w:lang w:eastAsia="en-US"/>
        </w:rPr>
        <w:t xml:space="preserve">                </w:t>
      </w:r>
      <w:proofErr w:type="gramStart"/>
      <w:r w:rsidR="00031B29">
        <w:rPr>
          <w:rFonts w:ascii="Verdana" w:hAnsi="Verdana" w:cs="Times New Roman"/>
          <w:sz w:val="20"/>
          <w:szCs w:val="20"/>
          <w:lang w:eastAsia="en-US"/>
        </w:rPr>
        <w:t xml:space="preserve">  </w:t>
      </w:r>
      <w:r w:rsidRPr="00D60F10">
        <w:rPr>
          <w:rFonts w:ascii="Verdana" w:hAnsi="Verdana" w:cs="Times New Roman"/>
          <w:sz w:val="20"/>
          <w:szCs w:val="20"/>
          <w:lang w:eastAsia="en-US"/>
        </w:rPr>
        <w:t>.</w:t>
      </w:r>
      <w:proofErr w:type="gramEnd"/>
      <w:r w:rsidRPr="00D60F10">
        <w:rPr>
          <w:rFonts w:ascii="Verdana" w:hAnsi="Verdana" w:cs="Times New Roman"/>
          <w:sz w:val="20"/>
          <w:szCs w:val="20"/>
          <w:lang w:eastAsia="en-US"/>
        </w:rPr>
        <w:t xml:space="preserve"> </w:t>
      </w:r>
    </w:p>
    <w:p w:rsidR="00D60F10" w:rsidRPr="00D60F10" w:rsidRDefault="00D60F10" w:rsidP="00D60F10">
      <w:pPr>
        <w:pStyle w:val="Textesection"/>
        <w:spacing w:line="240" w:lineRule="auto"/>
        <w:rPr>
          <w:rFonts w:ascii="Verdana" w:hAnsi="Verdana" w:cs="Times New Roman"/>
          <w:sz w:val="20"/>
          <w:szCs w:val="20"/>
          <w:lang w:eastAsia="en-US"/>
        </w:rPr>
      </w:pPr>
      <w:r w:rsidRPr="00D60F10">
        <w:rPr>
          <w:rFonts w:ascii="Verdana" w:hAnsi="Verdana" w:cs="Times New Roman"/>
          <w:sz w:val="20"/>
          <w:szCs w:val="20"/>
          <w:lang w:eastAsia="en-US"/>
        </w:rPr>
        <w:t>Plus particulièrement, l’employé :</w:t>
      </w:r>
    </w:p>
    <w:p w:rsidR="00D60F10" w:rsidRPr="00D60F10" w:rsidRDefault="00D60F10" w:rsidP="00D60F10">
      <w:pPr>
        <w:pStyle w:val="Textesection"/>
        <w:spacing w:line="240" w:lineRule="auto"/>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proofErr w:type="gramStart"/>
      <w:r w:rsidRPr="00031B29">
        <w:rPr>
          <w:rFonts w:ascii="Verdana" w:hAnsi="Verdana" w:cs="Times New Roman"/>
          <w:sz w:val="20"/>
          <w:szCs w:val="20"/>
          <w:lang w:eastAsia="en-US"/>
        </w:rPr>
        <w:t>s’engage</w:t>
      </w:r>
      <w:proofErr w:type="gramEnd"/>
      <w:r w:rsidRPr="00031B29">
        <w:rPr>
          <w:rFonts w:ascii="Verdana" w:hAnsi="Verdana" w:cs="Times New Roman"/>
          <w:sz w:val="20"/>
          <w:szCs w:val="20"/>
          <w:lang w:eastAsia="en-US"/>
        </w:rPr>
        <w:t xml:space="preserve"> envers l’entreprise à donner des services de qualité, à répondre aux demandes adressées à l’entreprise ainsi qu’à avoir un rendement</w:t>
      </w:r>
      <w:r w:rsidR="00031B29" w:rsidRPr="00031B29">
        <w:rPr>
          <w:rFonts w:ascii="Verdana" w:hAnsi="Verdana" w:cs="Times New Roman"/>
          <w:sz w:val="20"/>
          <w:szCs w:val="20"/>
          <w:lang w:eastAsia="en-US"/>
        </w:rPr>
        <w:t xml:space="preserve"> </w:t>
      </w:r>
      <w:r w:rsidRPr="00031B29">
        <w:rPr>
          <w:rFonts w:ascii="Verdana" w:hAnsi="Verdana" w:cs="Times New Roman"/>
          <w:sz w:val="20"/>
          <w:szCs w:val="20"/>
          <w:lang w:eastAsia="en-US"/>
        </w:rPr>
        <w:t>efficient;</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proofErr w:type="gramStart"/>
      <w:r w:rsidRPr="00031B29">
        <w:rPr>
          <w:rFonts w:ascii="Verdana" w:hAnsi="Verdana" w:cs="Times New Roman"/>
          <w:sz w:val="20"/>
          <w:szCs w:val="20"/>
          <w:lang w:eastAsia="en-US"/>
        </w:rPr>
        <w:t>accepte</w:t>
      </w:r>
      <w:proofErr w:type="gramEnd"/>
      <w:r w:rsidRPr="00031B29">
        <w:rPr>
          <w:rFonts w:ascii="Verdana" w:hAnsi="Verdana" w:cs="Times New Roman"/>
          <w:sz w:val="20"/>
          <w:szCs w:val="20"/>
          <w:lang w:eastAsia="en-US"/>
        </w:rPr>
        <w:t xml:space="preserve"> d’éviter toute action qui porterait préjudice aux intérêts, à l’image et à la réputation de l’entreprise ou de ses clients;</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Default="00D60F10" w:rsidP="00D60F10">
      <w:pPr>
        <w:pStyle w:val="Textesection"/>
        <w:numPr>
          <w:ilvl w:val="0"/>
          <w:numId w:val="4"/>
        </w:numPr>
        <w:spacing w:line="240" w:lineRule="auto"/>
        <w:rPr>
          <w:rFonts w:ascii="Verdana" w:hAnsi="Verdana" w:cs="Times New Roman"/>
          <w:sz w:val="20"/>
          <w:szCs w:val="20"/>
          <w:lang w:eastAsia="en-US"/>
        </w:rPr>
      </w:pPr>
      <w:proofErr w:type="gramStart"/>
      <w:r w:rsidRPr="00D60F10">
        <w:rPr>
          <w:rFonts w:ascii="Verdana" w:hAnsi="Verdana" w:cs="Times New Roman"/>
          <w:sz w:val="20"/>
          <w:szCs w:val="20"/>
          <w:lang w:eastAsia="en-US"/>
        </w:rPr>
        <w:t>s’engage</w:t>
      </w:r>
      <w:proofErr w:type="gramEnd"/>
      <w:r w:rsidRPr="00D60F10">
        <w:rPr>
          <w:rFonts w:ascii="Verdana" w:hAnsi="Verdana" w:cs="Times New Roman"/>
          <w:sz w:val="20"/>
          <w:szCs w:val="20"/>
          <w:lang w:eastAsia="en-US"/>
        </w:rPr>
        <w:t xml:space="preserve"> à respecter le caractère strictement confidentiel de son mandat. </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cs="Times New Roman"/>
          <w:sz w:val="20"/>
          <w:szCs w:val="20"/>
          <w:lang w:eastAsia="en-US"/>
        </w:rPr>
      </w:pPr>
      <w:r w:rsidRPr="00031B29">
        <w:rPr>
          <w:rFonts w:ascii="Verdana" w:hAnsi="Verdana" w:cs="Times New Roman"/>
          <w:sz w:val="20"/>
          <w:szCs w:val="20"/>
          <w:lang w:eastAsia="en-US"/>
        </w:rPr>
        <w:t>Toutes les données, informations et connaissances confidentielles portant sur l’entreprise, ou faites dans le cadre d’un projet, acquises par l’employé au cours de son mandat ne pourront être divulguées ou utilisées à d’autres</w:t>
      </w:r>
      <w:r w:rsidR="00031B29" w:rsidRPr="00031B29">
        <w:rPr>
          <w:rFonts w:ascii="Verdana" w:hAnsi="Verdana" w:cs="Times New Roman"/>
          <w:sz w:val="20"/>
          <w:szCs w:val="20"/>
          <w:lang w:eastAsia="en-US"/>
        </w:rPr>
        <w:t xml:space="preserve"> </w:t>
      </w:r>
      <w:r w:rsidRPr="00031B29">
        <w:rPr>
          <w:rFonts w:ascii="Verdana" w:hAnsi="Verdana" w:cs="Times New Roman"/>
          <w:sz w:val="20"/>
          <w:szCs w:val="20"/>
          <w:lang w:eastAsia="en-US"/>
        </w:rPr>
        <w:t>fins que celles prévues au présent contrat. Toute divulgation nécessite l’autorisation écrite du client;</w:t>
      </w:r>
    </w:p>
    <w:p w:rsidR="00031B29" w:rsidRPr="00D60F10" w:rsidRDefault="00031B29" w:rsidP="00031B29">
      <w:pPr>
        <w:pStyle w:val="Textesection"/>
        <w:spacing w:line="240" w:lineRule="auto"/>
        <w:ind w:left="360"/>
        <w:rPr>
          <w:rFonts w:ascii="Verdana" w:hAnsi="Verdana" w:cs="Times New Roman"/>
          <w:sz w:val="20"/>
          <w:szCs w:val="20"/>
          <w:lang w:eastAsia="en-US"/>
        </w:rPr>
      </w:pPr>
    </w:p>
    <w:p w:rsidR="00D60F10" w:rsidRPr="00031B29" w:rsidRDefault="00D60F10" w:rsidP="00031B29">
      <w:pPr>
        <w:pStyle w:val="Textesection"/>
        <w:numPr>
          <w:ilvl w:val="0"/>
          <w:numId w:val="4"/>
        </w:numPr>
        <w:spacing w:line="240" w:lineRule="auto"/>
        <w:rPr>
          <w:rFonts w:ascii="Verdana" w:hAnsi="Verdana"/>
          <w:sz w:val="20"/>
          <w:szCs w:val="20"/>
        </w:rPr>
      </w:pPr>
      <w:proofErr w:type="gramStart"/>
      <w:r w:rsidRPr="00031B29">
        <w:rPr>
          <w:rFonts w:ascii="Verdana" w:hAnsi="Verdana" w:cs="Times New Roman"/>
          <w:sz w:val="20"/>
          <w:szCs w:val="20"/>
          <w:lang w:eastAsia="en-US"/>
        </w:rPr>
        <w:t>à</w:t>
      </w:r>
      <w:proofErr w:type="gramEnd"/>
      <w:r w:rsidRPr="00031B29">
        <w:rPr>
          <w:rFonts w:ascii="Verdana" w:hAnsi="Verdana" w:cs="Times New Roman"/>
          <w:sz w:val="20"/>
          <w:szCs w:val="20"/>
          <w:lang w:eastAsia="en-US"/>
        </w:rPr>
        <w:t xml:space="preserve"> la fin d’un projet, s’engage à remettre tous les documents, rapports, notes, fichiers électroniques ou toute autre pièce documentaire, produits en </w:t>
      </w:r>
      <w:r w:rsidRPr="00031B29">
        <w:rPr>
          <w:rFonts w:ascii="Verdana" w:hAnsi="Verdana"/>
          <w:sz w:val="20"/>
        </w:rPr>
        <w:t>vertu du projet devenant la propriété exclusive de l’entreprise.</w:t>
      </w:r>
    </w:p>
    <w:p w:rsidR="00D60F10" w:rsidRDefault="00D60F10"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031B29" w:rsidRDefault="00031B29" w:rsidP="00D60F10">
      <w:pPr>
        <w:pStyle w:val="StyleJustified"/>
        <w:rPr>
          <w:rFonts w:ascii="Verdana" w:hAnsi="Verdana"/>
          <w:sz w:val="20"/>
        </w:rPr>
      </w:pPr>
    </w:p>
    <w:p w:rsidR="00D60F10" w:rsidRDefault="00D60F10"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31B29" w:rsidRDefault="00031B29" w:rsidP="00D60F10">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3D1A34" w:rsidRDefault="003D1A34"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SALAIRE ANNUEL</w:t>
      </w:r>
    </w:p>
    <w:p w:rsid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Pr="00F7757B" w:rsidRDefault="00F7757B" w:rsidP="00F7757B">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sz w:val="20"/>
        </w:rPr>
      </w:pPr>
      <w:r>
        <w:rPr>
          <w:rFonts w:ascii="Verdana" w:hAnsi="Verdana"/>
          <w:bCs/>
          <w:sz w:val="20"/>
        </w:rPr>
        <w:t>Les salaires seront fixés par le DG en fonction de considérations budgétaires et en tenant compte de l’expérience du candidat choisi</w:t>
      </w:r>
      <w:r>
        <w:rPr>
          <w:rFonts w:ascii="Verdana" w:hAnsi="Verdana"/>
          <w:sz w:val="20"/>
        </w:rPr>
        <w:t xml:space="preserve">. </w:t>
      </w:r>
    </w:p>
    <w:p w:rsidR="00F7757B" w:rsidRDefault="00134DF4" w:rsidP="00F7757B">
      <w:pPr>
        <w:pStyle w:val="StyleJustified"/>
        <w:rPr>
          <w:rFonts w:ascii="Verdana" w:hAnsi="Verdana"/>
          <w:sz w:val="20"/>
        </w:rPr>
      </w:pPr>
      <w:r>
        <w:rPr>
          <w:noProof/>
        </w:rPr>
        <w:drawing>
          <wp:anchor distT="0" distB="0" distL="114300" distR="114300" simplePos="0" relativeHeight="251727872" behindDoc="1" locked="0" layoutInCell="1" allowOverlap="1" wp14:anchorId="78BFF3B2" wp14:editId="76F4F789">
            <wp:simplePos x="0" y="0"/>
            <wp:positionH relativeFrom="margin">
              <wp:align>left</wp:align>
            </wp:positionH>
            <wp:positionV relativeFrom="paragraph">
              <wp:posOffset>137160</wp:posOffset>
            </wp:positionV>
            <wp:extent cx="1219200" cy="251229"/>
            <wp:effectExtent l="0" t="0" r="0" b="0"/>
            <wp:wrapNone/>
            <wp:docPr id="41" name="Image 41"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25122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757B" w:rsidRDefault="00134DF4" w:rsidP="00F7757B">
      <w:pPr>
        <w:pStyle w:val="StyleJustified"/>
        <w:rPr>
          <w:rFonts w:ascii="Verdana" w:hAnsi="Verdana"/>
          <w:sz w:val="20"/>
        </w:rPr>
      </w:pPr>
      <w:r>
        <w:rPr>
          <w:rFonts w:ascii="Verdana" w:hAnsi="Verdana"/>
          <w:sz w:val="20"/>
        </w:rPr>
        <w:t xml:space="preserve">                </w:t>
      </w:r>
      <w:r w:rsidR="00F7757B">
        <w:rPr>
          <w:rFonts w:ascii="Verdana" w:hAnsi="Verdana"/>
          <w:sz w:val="20"/>
        </w:rPr>
        <w:t xml:space="preserve">             </w:t>
      </w:r>
      <w:proofErr w:type="gramStart"/>
      <w:r w:rsidR="00F7757B">
        <w:rPr>
          <w:rFonts w:ascii="Verdana" w:hAnsi="Verdana"/>
          <w:sz w:val="20"/>
        </w:rPr>
        <w:t>paie</w:t>
      </w:r>
      <w:proofErr w:type="gramEnd"/>
      <w:r w:rsidR="00F7757B">
        <w:rPr>
          <w:rFonts w:ascii="Verdana" w:hAnsi="Verdana"/>
          <w:sz w:val="20"/>
        </w:rPr>
        <w:t xml:space="preserve"> actuellement les employés à toutes les semaines, retenant les déductions habituelles et obligatoires et les autres déductions payables, en accord avec les pratiques de paie en vigueur. </w:t>
      </w:r>
    </w:p>
    <w:p w:rsidR="00F7757B" w:rsidRDefault="00F7757B" w:rsidP="00F7757B">
      <w:pPr>
        <w:pStyle w:val="StyleJustified"/>
        <w:rPr>
          <w:rFonts w:ascii="Verdana" w:hAnsi="Verdana"/>
          <w:sz w:val="20"/>
        </w:rPr>
      </w:pPr>
    </w:p>
    <w:p w:rsidR="00F7757B" w:rsidRDefault="00F7757B" w:rsidP="00F7757B">
      <w:pPr>
        <w:pStyle w:val="StyleJustified"/>
        <w:rPr>
          <w:rFonts w:ascii="Verdana" w:hAnsi="Verdana"/>
          <w:sz w:val="20"/>
        </w:rPr>
      </w:pPr>
      <w:r>
        <w:rPr>
          <w:rFonts w:ascii="Verdana" w:hAnsi="Verdana"/>
          <w:sz w:val="20"/>
        </w:rPr>
        <w:t xml:space="preserve">Ces pratiques de paie peuvent être modifiées à la seule discrétion de l’employeur. </w:t>
      </w:r>
    </w:p>
    <w:p w:rsidR="00F7757B" w:rsidRDefault="00F7757B" w:rsidP="00F7757B">
      <w:pPr>
        <w:pStyle w:val="StyleJustified"/>
        <w:rPr>
          <w:rFonts w:ascii="Verdana" w:hAnsi="Verdana"/>
          <w:sz w:val="20"/>
        </w:rPr>
      </w:pPr>
    </w:p>
    <w:p w:rsidR="00F7757B" w:rsidRDefault="00F7757B" w:rsidP="00F7757B">
      <w:pPr>
        <w:pStyle w:val="StyleJustified"/>
        <w:rPr>
          <w:rFonts w:ascii="Verdana" w:hAnsi="Verdana"/>
          <w:sz w:val="20"/>
        </w:rPr>
      </w:pPr>
      <w:r>
        <w:rPr>
          <w:rFonts w:ascii="Verdana" w:hAnsi="Verdana"/>
          <w:sz w:val="20"/>
        </w:rPr>
        <w:t>Présentement, les employés reçoivent leur paie à tous les jeudi</w:t>
      </w:r>
      <w:r w:rsidR="00FF56AC">
        <w:rPr>
          <w:rFonts w:ascii="Verdana" w:hAnsi="Verdana"/>
          <w:sz w:val="20"/>
        </w:rPr>
        <w:t>s</w:t>
      </w:r>
      <w:r>
        <w:rPr>
          <w:rFonts w:ascii="Verdana" w:hAnsi="Verdana"/>
          <w:sz w:val="20"/>
        </w:rPr>
        <w:t xml:space="preserve"> </w:t>
      </w:r>
      <w:r w:rsidR="0082387B">
        <w:rPr>
          <w:rFonts w:ascii="Verdana" w:hAnsi="Verdana"/>
          <w:sz w:val="20"/>
        </w:rPr>
        <w:t xml:space="preserve">par dépôt direct </w:t>
      </w:r>
      <w:r>
        <w:rPr>
          <w:rFonts w:ascii="Verdana" w:hAnsi="Verdana"/>
          <w:sz w:val="20"/>
        </w:rPr>
        <w:t>pour la période de paie se terminant le samedi précédent.</w:t>
      </w: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F7757B">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564AEB" w:rsidRDefault="00564AEB" w:rsidP="00564AEB">
      <w:pPr>
        <w:pStyle w:val="StyleJustified"/>
        <w:rPr>
          <w:rFonts w:ascii="Verdana" w:hAnsi="Verdana"/>
          <w:sz w:val="20"/>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7757B" w:rsidRDefault="00F7757B"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UTILISATION DES BIENS DE L’ENTREPRISE</w:t>
      </w:r>
    </w:p>
    <w:p w:rsidR="00FF56AC" w:rsidRDefault="00FF56AC" w:rsidP="00FF56A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Tout matériel ou équipement de bureau doit être utilisé uniquement pour l’exercice de votre travail. </w:t>
      </w:r>
    </w:p>
    <w:p w:rsidR="00FF56AC" w:rsidRDefault="00FF56AC" w:rsidP="00FF56AC">
      <w:pPr>
        <w:pStyle w:val="Textesection"/>
        <w:spacing w:line="240" w:lineRule="auto"/>
        <w:rPr>
          <w:rFonts w:ascii="Verdana" w:hAnsi="Verdana" w:cs="Times New Roman"/>
          <w:sz w:val="20"/>
          <w:szCs w:val="20"/>
          <w:lang w:eastAsia="en-US"/>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L’utilisation personnelle est à prime abord interdite et nécessite une </w:t>
      </w:r>
      <w:r w:rsidRPr="00FF56AC">
        <w:rPr>
          <w:rFonts w:ascii="Verdana" w:hAnsi="Verdana" w:cs="Times New Roman"/>
          <w:b/>
          <w:sz w:val="20"/>
          <w:szCs w:val="20"/>
          <w:lang w:eastAsia="en-US"/>
        </w:rPr>
        <w:t>approbation écrite</w:t>
      </w:r>
      <w:r w:rsidRPr="00FF56AC">
        <w:rPr>
          <w:rFonts w:ascii="Verdana" w:hAnsi="Verdana" w:cs="Times New Roman"/>
          <w:sz w:val="20"/>
          <w:szCs w:val="20"/>
          <w:lang w:eastAsia="en-US"/>
        </w:rPr>
        <w:t xml:space="preserve"> du supérieur immédiat. </w:t>
      </w:r>
    </w:p>
    <w:p w:rsidR="00FF56AC" w:rsidRDefault="00FF56AC" w:rsidP="00FF56AC">
      <w:pPr>
        <w:pStyle w:val="Textesection"/>
        <w:spacing w:line="240" w:lineRule="auto"/>
        <w:rPr>
          <w:rFonts w:ascii="Verdana" w:hAnsi="Verdana" w:cs="Times New Roman"/>
          <w:sz w:val="20"/>
          <w:szCs w:val="20"/>
          <w:lang w:eastAsia="en-US"/>
        </w:rPr>
      </w:pPr>
    </w:p>
    <w:p w:rsidR="00FF56AC" w:rsidRP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 xml:space="preserve">De plus, même si vous croyez que certains matériaux ou équipements sont destinés aux déchets, vous devez obtenir une autorisation spécifique avant d’en prendre possession pour des fins personnelles. </w:t>
      </w:r>
    </w:p>
    <w:p w:rsidR="00FF56AC" w:rsidRPr="00FF56AC" w:rsidRDefault="00FF56AC" w:rsidP="00FF56AC">
      <w:pPr>
        <w:pStyle w:val="Textesection"/>
        <w:spacing w:line="240" w:lineRule="auto"/>
        <w:rPr>
          <w:rFonts w:ascii="Verdana" w:hAnsi="Verdana" w:cs="Times New Roman"/>
          <w:sz w:val="20"/>
          <w:szCs w:val="20"/>
          <w:lang w:eastAsia="en-US"/>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L’employé qui souhaite emprunter le matériel de l’entreprise doit d’abord en formuler la demande à son supérieur immédiat et obtenir</w:t>
      </w:r>
      <w:r>
        <w:rPr>
          <w:rFonts w:ascii="Verdana" w:hAnsi="Verdana" w:cs="Times New Roman"/>
          <w:sz w:val="20"/>
          <w:szCs w:val="20"/>
          <w:lang w:eastAsia="en-US"/>
        </w:rPr>
        <w:t xml:space="preserve"> son </w:t>
      </w:r>
      <w:r w:rsidRPr="00FF56AC">
        <w:rPr>
          <w:rFonts w:ascii="Verdana" w:hAnsi="Verdana" w:cs="Times New Roman"/>
          <w:sz w:val="20"/>
          <w:szCs w:val="20"/>
          <w:lang w:eastAsia="en-US"/>
        </w:rPr>
        <w:t>autorisation</w:t>
      </w:r>
      <w:r>
        <w:rPr>
          <w:rFonts w:ascii="Verdana" w:hAnsi="Verdana" w:cs="Times New Roman"/>
          <w:sz w:val="20"/>
          <w:szCs w:val="20"/>
          <w:lang w:eastAsia="en-US"/>
        </w:rPr>
        <w:t xml:space="preserve"> écrite</w:t>
      </w:r>
      <w:r w:rsidRPr="00FF56AC">
        <w:rPr>
          <w:rFonts w:ascii="Verdana" w:hAnsi="Verdana" w:cs="Times New Roman"/>
          <w:sz w:val="20"/>
          <w:szCs w:val="20"/>
          <w:lang w:eastAsia="en-US"/>
        </w:rPr>
        <w:t xml:space="preserve">. </w:t>
      </w:r>
    </w:p>
    <w:p w:rsidR="00FF56AC" w:rsidRDefault="00FF56AC" w:rsidP="00FF56AC">
      <w:pPr>
        <w:pStyle w:val="Textesection"/>
        <w:spacing w:line="240" w:lineRule="auto"/>
        <w:rPr>
          <w:rFonts w:ascii="Verdana" w:hAnsi="Verdana" w:cs="Times New Roman"/>
          <w:sz w:val="20"/>
          <w:szCs w:val="20"/>
          <w:lang w:eastAsia="en-US"/>
        </w:rPr>
      </w:pPr>
    </w:p>
    <w:p w:rsidR="00FF56AC" w:rsidRPr="00FF56AC" w:rsidRDefault="00134DF4" w:rsidP="00FF56AC">
      <w:pPr>
        <w:pStyle w:val="Textesection"/>
        <w:spacing w:line="240" w:lineRule="auto"/>
        <w:rPr>
          <w:rFonts w:ascii="Verdana" w:hAnsi="Verdana" w:cs="Times New Roman"/>
          <w:sz w:val="20"/>
          <w:szCs w:val="20"/>
          <w:lang w:eastAsia="en-US"/>
        </w:rPr>
      </w:pPr>
      <w:r>
        <w:rPr>
          <w:noProof/>
        </w:rPr>
        <w:drawing>
          <wp:anchor distT="0" distB="0" distL="114300" distR="114300" simplePos="0" relativeHeight="251729920" behindDoc="0" locked="0" layoutInCell="1" allowOverlap="1" wp14:anchorId="78BFF3B2" wp14:editId="76F4F789">
            <wp:simplePos x="0" y="0"/>
            <wp:positionH relativeFrom="margin">
              <wp:posOffset>617220</wp:posOffset>
            </wp:positionH>
            <wp:positionV relativeFrom="paragraph">
              <wp:posOffset>129540</wp:posOffset>
            </wp:positionV>
            <wp:extent cx="1257300" cy="259080"/>
            <wp:effectExtent l="0" t="0" r="0" b="7620"/>
            <wp:wrapNone/>
            <wp:docPr id="42" name="Image 42"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6AC" w:rsidRPr="00FF56AC">
        <w:rPr>
          <w:rFonts w:ascii="Verdana" w:hAnsi="Verdana" w:cs="Times New Roman"/>
          <w:sz w:val="20"/>
          <w:szCs w:val="20"/>
          <w:lang w:eastAsia="en-US"/>
        </w:rPr>
        <w:t>Les logiciels dont la compagnie est propriétaire ne doivent</w:t>
      </w:r>
      <w:r w:rsidR="00FF56AC">
        <w:rPr>
          <w:rFonts w:ascii="Verdana" w:hAnsi="Verdana" w:cs="Times New Roman"/>
          <w:sz w:val="20"/>
          <w:szCs w:val="20"/>
          <w:lang w:eastAsia="en-US"/>
        </w:rPr>
        <w:t xml:space="preserve"> en aucun cas</w:t>
      </w:r>
      <w:r w:rsidR="00FF56AC" w:rsidRPr="00FF56AC">
        <w:rPr>
          <w:rFonts w:ascii="Verdana" w:hAnsi="Verdana" w:cs="Times New Roman"/>
          <w:sz w:val="20"/>
          <w:szCs w:val="20"/>
          <w:lang w:eastAsia="en-US"/>
        </w:rPr>
        <w:t xml:space="preserve"> sortir des locaux</w:t>
      </w:r>
      <w:r w:rsidR="00FF56AC">
        <w:rPr>
          <w:rFonts w:ascii="Verdana" w:hAnsi="Verdana" w:cs="Times New Roman"/>
          <w:sz w:val="20"/>
          <w:szCs w:val="20"/>
          <w:lang w:eastAsia="en-US"/>
        </w:rPr>
        <w:t xml:space="preserve"> de</w:t>
      </w:r>
      <w:r>
        <w:rPr>
          <w:rFonts w:ascii="Verdana" w:hAnsi="Verdana" w:cs="Times New Roman"/>
          <w:sz w:val="20"/>
          <w:szCs w:val="20"/>
          <w:lang w:eastAsia="en-US"/>
        </w:rPr>
        <w:t xml:space="preserve">          </w:t>
      </w:r>
      <w:r w:rsidR="00FF56AC">
        <w:rPr>
          <w:rFonts w:ascii="Verdana" w:hAnsi="Verdana" w:cs="Times New Roman"/>
          <w:sz w:val="20"/>
          <w:szCs w:val="20"/>
          <w:lang w:eastAsia="en-US"/>
        </w:rPr>
        <w:t xml:space="preserve">                   </w:t>
      </w:r>
      <w:proofErr w:type="gramStart"/>
      <w:r w:rsidR="00FF56AC">
        <w:rPr>
          <w:rFonts w:ascii="Verdana" w:hAnsi="Verdana" w:cs="Times New Roman"/>
          <w:sz w:val="20"/>
          <w:szCs w:val="20"/>
          <w:lang w:eastAsia="en-US"/>
        </w:rPr>
        <w:t xml:space="preserve">  </w:t>
      </w:r>
      <w:r w:rsidR="00FF56AC" w:rsidRPr="00FF56AC">
        <w:rPr>
          <w:rFonts w:ascii="Verdana" w:hAnsi="Verdana" w:cs="Times New Roman"/>
          <w:sz w:val="20"/>
          <w:szCs w:val="20"/>
          <w:lang w:eastAsia="en-US"/>
        </w:rPr>
        <w:t>.</w:t>
      </w:r>
      <w:proofErr w:type="gramEnd"/>
      <w:r w:rsidR="00FF56AC">
        <w:rPr>
          <w:rFonts w:ascii="Verdana" w:hAnsi="Verdana" w:cs="Times New Roman"/>
          <w:sz w:val="20"/>
          <w:szCs w:val="20"/>
          <w:lang w:eastAsia="en-US"/>
        </w:rPr>
        <w:t xml:space="preserve">   (</w:t>
      </w:r>
      <w:proofErr w:type="gramStart"/>
      <w:r w:rsidR="00FF56AC">
        <w:rPr>
          <w:rFonts w:ascii="Verdana" w:hAnsi="Verdana" w:cs="Times New Roman"/>
          <w:sz w:val="20"/>
          <w:szCs w:val="20"/>
          <w:lang w:eastAsia="en-US"/>
        </w:rPr>
        <w:t>voir</w:t>
      </w:r>
      <w:proofErr w:type="gramEnd"/>
      <w:r w:rsidR="00FF56AC">
        <w:rPr>
          <w:rFonts w:ascii="Verdana" w:hAnsi="Verdana" w:cs="Times New Roman"/>
          <w:sz w:val="20"/>
          <w:szCs w:val="20"/>
          <w:lang w:eastAsia="en-US"/>
        </w:rPr>
        <w:t xml:space="preserve"> la section sur l’utilisation du matériel informatique)</w:t>
      </w:r>
    </w:p>
    <w:p w:rsidR="00FF56AC" w:rsidRPr="00FF56AC" w:rsidRDefault="00FF56AC" w:rsidP="00FF56AC">
      <w:pPr>
        <w:pStyle w:val="StyleJustified"/>
        <w:rPr>
          <w:rFonts w:ascii="Verdana" w:hAnsi="Verdana"/>
          <w:sz w:val="20"/>
        </w:rPr>
      </w:pPr>
    </w:p>
    <w:p w:rsidR="00FF56AC" w:rsidRDefault="00FF56AC" w:rsidP="00FF56AC">
      <w:pPr>
        <w:pStyle w:val="Textesection"/>
        <w:spacing w:line="240" w:lineRule="auto"/>
        <w:jc w:val="left"/>
        <w:rPr>
          <w:b/>
          <w:bCs/>
          <w:sz w:val="28"/>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1" w:name="Section3_4_4_texte"/>
      <w:bookmarkEnd w:id="1"/>
    </w:p>
    <w:p w:rsidR="00FF56AC" w:rsidRPr="00FF56AC" w:rsidRDefault="00FF56AC" w:rsidP="00FF56AC">
      <w:pPr>
        <w:pStyle w:val="Textesection"/>
        <w:spacing w:line="240" w:lineRule="auto"/>
        <w:jc w:val="left"/>
        <w:rPr>
          <w:rFonts w:ascii="Verdana" w:hAnsi="Verdana" w:cs="Times New Roman"/>
          <w:b/>
          <w:color w:val="0070C0"/>
          <w:sz w:val="32"/>
          <w:szCs w:val="3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F56AC">
        <w:rPr>
          <w:rFonts w:ascii="Verdana" w:hAnsi="Verdana" w:cs="Times New Roman"/>
          <w:b/>
          <w:color w:val="0070C0"/>
          <w:sz w:val="32"/>
          <w:szCs w:val="3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Utilisation du système informatique, de l'internet et du courrier électronique</w:t>
      </w: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FF56AC">
      <w:pPr>
        <w:pStyle w:val="Textesection"/>
        <w:spacing w:line="240" w:lineRule="auto"/>
        <w:rPr>
          <w:rFonts w:ascii="Verdana" w:hAnsi="Verdana" w:cs="Times New Roman"/>
          <w:sz w:val="20"/>
          <w:szCs w:val="20"/>
          <w:lang w:eastAsia="en-US"/>
        </w:rPr>
      </w:pPr>
      <w:r w:rsidRPr="00FF56AC">
        <w:rPr>
          <w:rFonts w:ascii="Verdana" w:hAnsi="Verdana" w:cs="Times New Roman"/>
          <w:sz w:val="20"/>
          <w:szCs w:val="20"/>
          <w:lang w:eastAsia="en-US"/>
        </w:rPr>
        <w:t>L’utilisation de l’Internet sur les heures de travail est limitée aux exigences de l’emploi, de même que l’utilisation de jeux vidéo n’est pas tolérée</w:t>
      </w:r>
      <w:r w:rsidR="00D60F10">
        <w:rPr>
          <w:rFonts w:ascii="Verdana" w:hAnsi="Verdana" w:cs="Times New Roman"/>
          <w:sz w:val="20"/>
          <w:szCs w:val="20"/>
          <w:lang w:eastAsia="en-US"/>
        </w:rPr>
        <w:t>.</w:t>
      </w:r>
      <w:r w:rsidRPr="00FF56AC">
        <w:rPr>
          <w:rFonts w:ascii="Verdana" w:hAnsi="Verdana" w:cs="Times New Roman"/>
          <w:sz w:val="20"/>
          <w:szCs w:val="20"/>
          <w:lang w:eastAsia="en-US"/>
        </w:rPr>
        <w:t xml:space="preserve"> </w:t>
      </w:r>
    </w:p>
    <w:p w:rsidR="00D60F10" w:rsidRDefault="00D60F10" w:rsidP="00FF56AC">
      <w:pPr>
        <w:pStyle w:val="Textesection"/>
        <w:spacing w:line="240" w:lineRule="auto"/>
        <w:rPr>
          <w:rFonts w:ascii="Verdana" w:hAnsi="Verdana" w:cs="Times New Roman"/>
          <w:sz w:val="20"/>
          <w:szCs w:val="20"/>
          <w:lang w:eastAsia="en-US"/>
        </w:rPr>
      </w:pPr>
    </w:p>
    <w:p w:rsidR="00117EEF" w:rsidRDefault="00117EEF" w:rsidP="00117EEF">
      <w:pPr>
        <w:pStyle w:val="StyleJustified"/>
        <w:rPr>
          <w:rFonts w:ascii="Verdana" w:hAnsi="Verdana"/>
          <w:sz w:val="20"/>
        </w:rPr>
      </w:pPr>
      <w:r>
        <w:rPr>
          <w:rFonts w:ascii="Verdana" w:hAnsi="Verdana"/>
          <w:sz w:val="20"/>
        </w:rPr>
        <w:t xml:space="preserve">Le matériel informatique de l’organisation doit être utilisé uniquement pour les activités de l’organisation. Le téléchargement de documents personnels sur le </w:t>
      </w:r>
      <w:proofErr w:type="gramStart"/>
      <w:r>
        <w:rPr>
          <w:rFonts w:ascii="Verdana" w:hAnsi="Verdana"/>
          <w:sz w:val="20"/>
        </w:rPr>
        <w:t>matériel  de</w:t>
      </w:r>
      <w:proofErr w:type="gramEnd"/>
      <w:r>
        <w:rPr>
          <w:rFonts w:ascii="Verdana" w:hAnsi="Verdana"/>
          <w:sz w:val="20"/>
        </w:rPr>
        <w:t xml:space="preserve"> l’organisation peut causer des dommages et ne devrait pas être fait.  </w:t>
      </w:r>
    </w:p>
    <w:p w:rsidR="00117EEF" w:rsidRPr="00FF56AC" w:rsidRDefault="00117EEF" w:rsidP="00FF56AC">
      <w:pPr>
        <w:pStyle w:val="Textesection"/>
        <w:spacing w:line="240" w:lineRule="auto"/>
        <w:rPr>
          <w:rFonts w:ascii="Verdana" w:hAnsi="Verdana" w:cs="Times New Roman"/>
          <w:sz w:val="20"/>
          <w:szCs w:val="20"/>
          <w:lang w:eastAsia="en-US"/>
        </w:rPr>
      </w:pPr>
    </w:p>
    <w:p w:rsidR="00D60F10" w:rsidRDefault="00FF56AC" w:rsidP="00FF56AC">
      <w:pPr>
        <w:pStyle w:val="StyleJustified"/>
        <w:rPr>
          <w:rFonts w:ascii="Verdana" w:hAnsi="Verdana"/>
          <w:sz w:val="20"/>
        </w:rPr>
      </w:pPr>
      <w:r w:rsidRPr="00FF56AC">
        <w:rPr>
          <w:rFonts w:ascii="Verdana" w:hAnsi="Verdana"/>
          <w:sz w:val="20"/>
        </w:rPr>
        <w:t xml:space="preserve">Les logiciels utilisés doivent être compatibles avec les choix technologiques imposés par l’entreprise et doivent avoir une licence notable d’utilisation. </w:t>
      </w:r>
    </w:p>
    <w:p w:rsidR="00D60F10" w:rsidRDefault="00D60F10" w:rsidP="00FF56AC">
      <w:pPr>
        <w:pStyle w:val="StyleJustified"/>
        <w:rPr>
          <w:rFonts w:ascii="Verdana" w:hAnsi="Verdana"/>
          <w:sz w:val="20"/>
        </w:rPr>
      </w:pPr>
    </w:p>
    <w:p w:rsidR="00D60F10" w:rsidRDefault="00FF56AC" w:rsidP="00FF56AC">
      <w:pPr>
        <w:pStyle w:val="StyleJustified"/>
        <w:rPr>
          <w:rFonts w:ascii="Verdana" w:hAnsi="Verdana"/>
          <w:sz w:val="20"/>
        </w:rPr>
      </w:pPr>
      <w:r w:rsidRPr="00FF56AC">
        <w:rPr>
          <w:rFonts w:ascii="Verdana" w:hAnsi="Verdana"/>
          <w:sz w:val="20"/>
        </w:rPr>
        <w:t>Les versions bêta de logiciels en développement ne doivent pas être installées sur les postes de travail à moins d'avoir fait l'objet d'une décision approuvée par le supérieur immédiat</w:t>
      </w:r>
      <w:r w:rsidR="00D60F10">
        <w:rPr>
          <w:rFonts w:ascii="Verdana" w:hAnsi="Verdana"/>
          <w:sz w:val="20"/>
        </w:rPr>
        <w:t xml:space="preserve"> et par le DG</w:t>
      </w:r>
      <w:r w:rsidRPr="00FF56AC">
        <w:rPr>
          <w:rFonts w:ascii="Verdana" w:hAnsi="Verdana"/>
          <w:sz w:val="20"/>
        </w:rPr>
        <w:t xml:space="preserve">. </w:t>
      </w:r>
    </w:p>
    <w:p w:rsidR="00D60F10" w:rsidRDefault="00D60F10" w:rsidP="00FF56AC">
      <w:pPr>
        <w:pStyle w:val="StyleJustified"/>
        <w:rPr>
          <w:rFonts w:ascii="Verdana" w:hAnsi="Verdana"/>
          <w:sz w:val="20"/>
        </w:rPr>
      </w:pPr>
    </w:p>
    <w:p w:rsidR="00FF56AC" w:rsidRPr="00FF56AC" w:rsidRDefault="00FF56AC" w:rsidP="00FF56AC">
      <w:pPr>
        <w:pStyle w:val="StyleJustified"/>
        <w:rPr>
          <w:rFonts w:ascii="Verdana" w:hAnsi="Verdana"/>
          <w:sz w:val="20"/>
        </w:rPr>
      </w:pPr>
      <w:r w:rsidRPr="00FF56AC">
        <w:rPr>
          <w:rFonts w:ascii="Verdana" w:hAnsi="Verdana"/>
          <w:sz w:val="20"/>
        </w:rPr>
        <w:t>Aucun logiciel ne peut être utilisé sur une base régulière sans avoir été approuvé et planifié de concert avec l'équipe de direction.</w:t>
      </w: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F56AC" w:rsidRDefault="00FF56A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9C1D81" w:rsidRDefault="004B3AFC" w:rsidP="004B3AFC">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SANTÉ ET SÉCURITÉ</w:t>
      </w:r>
    </w:p>
    <w:p w:rsidR="004B3AFC" w:rsidRDefault="004B3AFC" w:rsidP="004B3AFC">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2076D6" w:rsidRDefault="004B3AFC" w:rsidP="004B3AFC">
      <w:pPr>
        <w:pStyle w:val="StyleJustified"/>
        <w:rPr>
          <w:rFonts w:ascii="Verdana" w:hAnsi="Verdana"/>
          <w:b/>
          <w:color w:val="5B9BD5" w:themeColor="accent5"/>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134DF4" w:rsidP="004B3AFC">
      <w:pPr>
        <w:pStyle w:val="StyleJustified"/>
        <w:rPr>
          <w:rFonts w:ascii="Verdana" w:hAnsi="Verdana"/>
          <w:sz w:val="20"/>
        </w:rPr>
      </w:pPr>
      <w:r>
        <w:rPr>
          <w:noProof/>
        </w:rPr>
        <w:drawing>
          <wp:anchor distT="0" distB="0" distL="114300" distR="114300" simplePos="0" relativeHeight="251731968" behindDoc="1" locked="0" layoutInCell="1" allowOverlap="1" wp14:anchorId="78BFF3B2" wp14:editId="76F4F789">
            <wp:simplePos x="0" y="0"/>
            <wp:positionH relativeFrom="margin">
              <wp:align>left</wp:align>
            </wp:positionH>
            <wp:positionV relativeFrom="paragraph">
              <wp:posOffset>144564</wp:posOffset>
            </wp:positionV>
            <wp:extent cx="1181100" cy="243379"/>
            <wp:effectExtent l="0" t="0" r="0" b="4445"/>
            <wp:wrapNone/>
            <wp:docPr id="43" name="Image 43"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433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3AFC" w:rsidRDefault="004B3AFC" w:rsidP="004B3AFC">
      <w:pPr>
        <w:pStyle w:val="StyleJustified"/>
        <w:rPr>
          <w:rFonts w:ascii="Verdana" w:hAnsi="Verdana"/>
          <w:sz w:val="20"/>
        </w:rPr>
      </w:pPr>
      <w:r>
        <w:rPr>
          <w:rFonts w:ascii="Verdana" w:hAnsi="Verdana"/>
          <w:sz w:val="20"/>
        </w:rPr>
        <w:t xml:space="preserve">                          , de même que ses employés, doivent prendre les précautions raisonnables pour faire en sorte que le milieu de travail soit sécuritaire.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Afin de créer un milieu de travail sain et sécuritaire, l’organisation se conforme à toutes les exigences de la </w:t>
      </w:r>
      <w:r>
        <w:rPr>
          <w:rFonts w:ascii="Verdana" w:hAnsi="Verdana"/>
          <w:i/>
          <w:iCs/>
          <w:sz w:val="20"/>
        </w:rPr>
        <w:t xml:space="preserve">Loi sur la santé et la sécurité au travail </w:t>
      </w:r>
      <w:r>
        <w:rPr>
          <w:rFonts w:ascii="Verdana" w:hAnsi="Verdana"/>
          <w:sz w:val="20"/>
        </w:rPr>
        <w:t xml:space="preserve">en vigueur au Québec.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Les employés qui ont des craintes au sujet de la santé et de la sécurité, ou qui identifient des dangers potentiels, devraient communiquer avec leur supérieur immédiat.</w:t>
      </w:r>
      <w:r w:rsidR="002076D6">
        <w:rPr>
          <w:rFonts w:ascii="Verdana" w:hAnsi="Verdana"/>
          <w:sz w:val="20"/>
        </w:rPr>
        <w:t xml:space="preserve"> U</w:t>
      </w:r>
      <w:r w:rsidR="002076D6" w:rsidRPr="002076D6">
        <w:rPr>
          <w:rFonts w:ascii="Verdana" w:hAnsi="Verdana"/>
          <w:sz w:val="20"/>
        </w:rPr>
        <w:t>ne attention particulière sera portée à trouver rapidement des solutions pour régler la problématique soulignée</w:t>
      </w:r>
      <w:r w:rsidR="002076D6">
        <w:t>.</w:t>
      </w:r>
    </w:p>
    <w:p w:rsid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D47B95" w:rsidRPr="00D47B95" w:rsidRDefault="00D47B95" w:rsidP="00D47B95">
      <w:pPr>
        <w:pStyle w:val="Textesection"/>
        <w:spacing w:line="240" w:lineRule="auto"/>
        <w:jc w:val="left"/>
        <w:rPr>
          <w:rFonts w:ascii="Verdana" w:hAnsi="Verdana" w:cs="Times New Roman"/>
          <w:b/>
          <w:color w:val="0070C0"/>
          <w:lang w:eastAsia="en-US"/>
        </w:rPr>
      </w:pPr>
      <w:r w:rsidRPr="00D47B95">
        <w:rPr>
          <w:rFonts w:ascii="Verdana" w:hAnsi="Verdana" w:cs="Times New Roman"/>
          <w:b/>
          <w:color w:val="0070C0"/>
          <w:lang w:eastAsia="en-US"/>
        </w:rPr>
        <w:t>Alcool et Drogues</w:t>
      </w:r>
    </w:p>
    <w:p w:rsidR="00D47B95" w:rsidRDefault="00D47B95" w:rsidP="004B3AFC">
      <w:pPr>
        <w:pStyle w:val="StyleJustified"/>
        <w:rPr>
          <w:rFonts w:ascii="Verdana" w:hAnsi="Verdana"/>
          <w:sz w:val="20"/>
        </w:rPr>
      </w:pPr>
    </w:p>
    <w:p w:rsidR="004B3AFC" w:rsidRDefault="004B3AFC" w:rsidP="004B3AFC">
      <w:pPr>
        <w:pStyle w:val="StyleJustified"/>
        <w:rPr>
          <w:rFonts w:ascii="Verdana" w:hAnsi="Verdana"/>
          <w:sz w:val="20"/>
        </w:rPr>
      </w:pPr>
    </w:p>
    <w:p w:rsidR="00D47B95" w:rsidRDefault="00D47B95" w:rsidP="00D47B95">
      <w:pPr>
        <w:pStyle w:val="StyleJustified"/>
        <w:rPr>
          <w:rFonts w:ascii="Verdana" w:hAnsi="Verdana"/>
          <w:b/>
          <w:sz w:val="20"/>
        </w:rPr>
      </w:pPr>
      <w:r w:rsidRPr="00D47B95">
        <w:rPr>
          <w:rFonts w:ascii="Verdana" w:hAnsi="Verdana"/>
          <w:b/>
          <w:sz w:val="20"/>
        </w:rPr>
        <w:t>Il est demandé à tous les employés devant consommer des médicaments pouvant affaiblir leurs facultés, d’en informer leur supérieur immédiat.</w:t>
      </w:r>
    </w:p>
    <w:p w:rsidR="00D47B95" w:rsidRPr="00D47B95" w:rsidRDefault="00D47B95" w:rsidP="00D47B95">
      <w:pPr>
        <w:pStyle w:val="StyleJustified"/>
        <w:rPr>
          <w:rFonts w:ascii="Verdana" w:hAnsi="Verdana"/>
          <w:b/>
          <w:sz w:val="20"/>
        </w:rPr>
      </w:pPr>
    </w:p>
    <w:p w:rsidR="00D47B95" w:rsidRDefault="00D47B95" w:rsidP="00D47B95">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La consommation d’alcool ou de drogues illégales n’est pas permise dans les locaux de l’organisation. </w:t>
      </w:r>
    </w:p>
    <w:p w:rsidR="00D47B95" w:rsidRDefault="00D47B95" w:rsidP="004B3AFC">
      <w:pPr>
        <w:pStyle w:val="StyleJustified"/>
        <w:rPr>
          <w:rFonts w:ascii="Verdana" w:hAnsi="Verdana"/>
          <w:sz w:val="20"/>
        </w:rPr>
      </w:pPr>
    </w:p>
    <w:p w:rsidR="00D47B95" w:rsidRPr="00D47B95" w:rsidRDefault="00D47B95" w:rsidP="004B3AFC">
      <w:pPr>
        <w:pStyle w:val="StyleJustified"/>
        <w:rPr>
          <w:rFonts w:ascii="Verdana" w:hAnsi="Verdana"/>
          <w:sz w:val="20"/>
        </w:rPr>
      </w:pPr>
      <w:r w:rsidRPr="00D47B95">
        <w:rPr>
          <w:rFonts w:ascii="Verdana" w:hAnsi="Verdana"/>
          <w:sz w:val="20"/>
        </w:rPr>
        <w:t>L’accès à la propriété de l’entreprise ou autres endroits où travaillent nos employés, sera refusé à toute personne</w:t>
      </w:r>
      <w:r>
        <w:rPr>
          <w:rFonts w:ascii="Verdana" w:hAnsi="Verdana"/>
          <w:sz w:val="20"/>
        </w:rPr>
        <w:t xml:space="preserve"> en possession</w:t>
      </w:r>
      <w:r w:rsidRPr="00D47B95">
        <w:rPr>
          <w:rFonts w:ascii="Verdana" w:hAnsi="Verdana"/>
          <w:sz w:val="20"/>
        </w:rPr>
        <w:t xml:space="preserve"> ou étant sous l’influence de boissons alcoolisées ou de drogues et des mesures disciplinaires sévères pourraient lui être imposées. </w:t>
      </w:r>
    </w:p>
    <w:p w:rsidR="00D47B95" w:rsidRPr="00D47B95" w:rsidRDefault="00D47B95" w:rsidP="004B3AFC">
      <w:pPr>
        <w:pStyle w:val="StyleJustified"/>
        <w:rPr>
          <w:rFonts w:ascii="Verdana" w:hAnsi="Verdana"/>
          <w:sz w:val="20"/>
        </w:rPr>
      </w:pPr>
    </w:p>
    <w:p w:rsidR="00D47B95" w:rsidRDefault="00D47B95" w:rsidP="004B3AFC">
      <w:pPr>
        <w:pStyle w:val="StyleJustified"/>
        <w:rPr>
          <w:rFonts w:ascii="Verdana" w:hAnsi="Verdana"/>
          <w:sz w:val="20"/>
        </w:rPr>
      </w:pPr>
    </w:p>
    <w:p w:rsidR="004B3AFC" w:rsidRDefault="004B3AFC" w:rsidP="004B3AFC">
      <w:pPr>
        <w:pStyle w:val="StyleJustified"/>
        <w:rPr>
          <w:rFonts w:ascii="Verdana" w:hAnsi="Verdana"/>
          <w:sz w:val="20"/>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D7138" w:rsidRDefault="002D7138"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Pr="009C1D81" w:rsidRDefault="00461947" w:rsidP="00461947">
      <w:pPr>
        <w:pStyle w:val="StyleJustified"/>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RÉSOLUTION DES CONFLITS</w:t>
      </w:r>
    </w:p>
    <w:p w:rsidR="00461947" w:rsidRDefault="00461947" w:rsidP="00461947">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Pr="00461947" w:rsidRDefault="00461947" w:rsidP="00461947">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461947">
      <w:pPr>
        <w:pStyle w:val="StyleJustified"/>
        <w:rPr>
          <w:rFonts w:ascii="Verdana" w:hAnsi="Verdana"/>
          <w:sz w:val="20"/>
        </w:rPr>
      </w:pPr>
    </w:p>
    <w:p w:rsidR="00461947" w:rsidRDefault="00461947" w:rsidP="00461947">
      <w:pPr>
        <w:pStyle w:val="StyleJustified"/>
        <w:rPr>
          <w:rFonts w:ascii="Verdana" w:hAnsi="Verdana"/>
          <w:sz w:val="20"/>
        </w:rPr>
      </w:pPr>
      <w:r>
        <w:rPr>
          <w:rFonts w:ascii="Verdana" w:hAnsi="Verdana"/>
          <w:sz w:val="20"/>
        </w:rPr>
        <w:t xml:space="preserve">Il est regrettable que des conflits surviennent dans un milieu de travail. </w:t>
      </w:r>
    </w:p>
    <w:p w:rsidR="00461947" w:rsidRDefault="00134DF4" w:rsidP="00461947">
      <w:pPr>
        <w:pStyle w:val="StyleJustified"/>
        <w:rPr>
          <w:rFonts w:ascii="Verdana" w:hAnsi="Verdana"/>
          <w:sz w:val="20"/>
        </w:rPr>
      </w:pPr>
      <w:r>
        <w:rPr>
          <w:noProof/>
        </w:rPr>
        <w:drawing>
          <wp:anchor distT="0" distB="0" distL="114300" distR="114300" simplePos="0" relativeHeight="251734016" behindDoc="0" locked="0" layoutInCell="1" allowOverlap="1" wp14:anchorId="78BFF3B2" wp14:editId="76F4F789">
            <wp:simplePos x="0" y="0"/>
            <wp:positionH relativeFrom="margin">
              <wp:posOffset>4107180</wp:posOffset>
            </wp:positionH>
            <wp:positionV relativeFrom="paragraph">
              <wp:posOffset>121920</wp:posOffset>
            </wp:positionV>
            <wp:extent cx="1127760" cy="232387"/>
            <wp:effectExtent l="0" t="0" r="0" b="0"/>
            <wp:wrapNone/>
            <wp:docPr id="44" name="Image 44"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323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1947" w:rsidRDefault="00461947" w:rsidP="00461947">
      <w:pPr>
        <w:pStyle w:val="StyleJustified"/>
        <w:jc w:val="left"/>
        <w:rPr>
          <w:rFonts w:ascii="Verdana" w:hAnsi="Verdana"/>
          <w:sz w:val="20"/>
        </w:rPr>
      </w:pPr>
      <w:r>
        <w:rPr>
          <w:rFonts w:ascii="Verdana" w:hAnsi="Verdana"/>
          <w:sz w:val="20"/>
        </w:rPr>
        <w:t xml:space="preserve">Afin de résoudre les conflits rapidement et de façon </w:t>
      </w:r>
      <w:proofErr w:type="gramStart"/>
      <w:r>
        <w:rPr>
          <w:rFonts w:ascii="Verdana" w:hAnsi="Verdana"/>
          <w:sz w:val="20"/>
        </w:rPr>
        <w:t xml:space="preserve">équitable, </w:t>
      </w:r>
      <w:bookmarkStart w:id="2" w:name="_GoBack"/>
      <w:bookmarkEnd w:id="2"/>
      <w:r>
        <w:rPr>
          <w:rFonts w:ascii="Verdana" w:hAnsi="Verdana"/>
          <w:sz w:val="20"/>
        </w:rPr>
        <w:t xml:space="preserve">  </w:t>
      </w:r>
      <w:proofErr w:type="gramEnd"/>
      <w:r>
        <w:rPr>
          <w:rFonts w:ascii="Verdana" w:hAnsi="Verdana"/>
          <w:sz w:val="20"/>
        </w:rPr>
        <w:t xml:space="preserve">                recommande la procédure suivante en cas de conflit ou de différend :</w:t>
      </w:r>
    </w:p>
    <w:p w:rsidR="00461947" w:rsidRDefault="00461947" w:rsidP="00461947">
      <w:pPr>
        <w:pStyle w:val="StyleJustified"/>
        <w:rPr>
          <w:rFonts w:ascii="Verdana" w:hAnsi="Verdana"/>
          <w:sz w:val="20"/>
        </w:rPr>
      </w:pPr>
    </w:p>
    <w:p w:rsidR="00461947" w:rsidRDefault="00461947" w:rsidP="00461947">
      <w:pPr>
        <w:pStyle w:val="StyleJustified"/>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Parlez à la personne avec laquelle vous avez un différend. Il arrive très souvent que les différends soient causés par une incompréhension et une mauvaise communication.</w:t>
      </w:r>
    </w:p>
    <w:p w:rsidR="00461947" w:rsidRDefault="00461947" w:rsidP="00461947">
      <w:pPr>
        <w:pStyle w:val="StyleJustified"/>
        <w:ind w:left="720"/>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 xml:space="preserve">Si le dialogue avec l’autre personne ne produit aucun effet, parlez-en d’abord à votre supérieur immédiat. Au besoin, il en référera au DG. Votre supérieur immédiat ou le DG organisera une rencontre entre les personnes impliquées dans le différend afin de le régler.  </w:t>
      </w:r>
    </w:p>
    <w:p w:rsidR="00461947" w:rsidRDefault="00461947" w:rsidP="00461947">
      <w:pPr>
        <w:pStyle w:val="StyleJustified"/>
        <w:rPr>
          <w:rFonts w:ascii="Verdana" w:hAnsi="Verdana"/>
          <w:sz w:val="20"/>
        </w:rPr>
      </w:pPr>
    </w:p>
    <w:p w:rsidR="00461947" w:rsidRDefault="00461947" w:rsidP="00031B29">
      <w:pPr>
        <w:pStyle w:val="StyleJustified"/>
        <w:numPr>
          <w:ilvl w:val="0"/>
          <w:numId w:val="5"/>
        </w:numPr>
        <w:rPr>
          <w:rFonts w:ascii="Verdana" w:hAnsi="Verdana"/>
          <w:sz w:val="20"/>
        </w:rPr>
      </w:pPr>
      <w:r>
        <w:rPr>
          <w:rFonts w:ascii="Verdana" w:hAnsi="Verdana"/>
          <w:sz w:val="20"/>
        </w:rPr>
        <w:t xml:space="preserve">Si votre supérieur immédiat et/ou le DG est incapable de régler un conflit de travail, les parties peuvent être renvoyées à un médiateur, une tierce partie ne faisant pas partie de l’organisation. La décision du médiateur devra être respectée par les parties au conflit.  </w:t>
      </w: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9C1D81">
      <w:pPr>
        <w:pStyle w:val="StyleJustified"/>
        <w:jc w:val="left"/>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RENSEIGNEMENTS CONFIDENTIELS ET PROPRIÉTÉ INTELLECTUELLE</w:t>
      </w:r>
      <w:r w:rsidRPr="004B3AFC">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4B3AFC" w:rsidRPr="004B3AFC" w:rsidRDefault="004B3AFC" w:rsidP="004B3AFC">
      <w:pPr>
        <w:pStyle w:val="StyleJustified"/>
        <w:jc w:val="left"/>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Pr="002D7138" w:rsidRDefault="004B3AFC" w:rsidP="004B3AFC">
      <w:pPr>
        <w:pStyle w:val="StyleJustified"/>
        <w:rPr>
          <w:rFonts w:ascii="Verdana" w:hAnsi="Verdana"/>
          <w:b/>
          <w:color w:val="0070C0"/>
          <w:szCs w:val="24"/>
        </w:rPr>
      </w:pPr>
      <w:r w:rsidRPr="002D7138">
        <w:rPr>
          <w:rFonts w:ascii="Verdana" w:hAnsi="Verdana"/>
          <w:b/>
          <w:color w:val="0070C0"/>
          <w:szCs w:val="24"/>
        </w:rPr>
        <w:t>Renseignements confidentiels</w:t>
      </w:r>
      <w:r w:rsidR="00BF2A79">
        <w:rPr>
          <w:rFonts w:ascii="Verdana" w:hAnsi="Verdana"/>
          <w:b/>
          <w:color w:val="0070C0"/>
          <w:szCs w:val="24"/>
        </w:rPr>
        <w:t xml:space="preserve">  </w:t>
      </w:r>
    </w:p>
    <w:p w:rsidR="004B3AFC" w:rsidRPr="004B3AFC" w:rsidRDefault="004B3AFC" w:rsidP="004B3AFC">
      <w:pPr>
        <w:pStyle w:val="StyleJustified"/>
        <w:rPr>
          <w:rFonts w:ascii="Verdana" w:hAnsi="Verdana"/>
          <w:b/>
          <w:color w:val="2E74B5" w:themeColor="accent5" w:themeShade="BF"/>
          <w:szCs w:val="24"/>
        </w:rPr>
      </w:pPr>
    </w:p>
    <w:p w:rsidR="004B3AFC" w:rsidRDefault="00BF2A79" w:rsidP="004B3AFC">
      <w:pPr>
        <w:pStyle w:val="StyleJustified"/>
        <w:rPr>
          <w:rFonts w:ascii="Verdana" w:hAnsi="Verdana"/>
          <w:b/>
          <w:sz w:val="20"/>
        </w:rPr>
      </w:pPr>
      <w:r>
        <w:rPr>
          <w:noProof/>
        </w:rPr>
        <w:drawing>
          <wp:anchor distT="0" distB="0" distL="114300" distR="114300" simplePos="0" relativeHeight="251711488" behindDoc="1" locked="0" layoutInCell="1" allowOverlap="1" wp14:anchorId="78BFF3B2" wp14:editId="76F4F789">
            <wp:simplePos x="0" y="0"/>
            <wp:positionH relativeFrom="margin">
              <wp:posOffset>2455882</wp:posOffset>
            </wp:positionH>
            <wp:positionV relativeFrom="paragraph">
              <wp:posOffset>112395</wp:posOffset>
            </wp:positionV>
            <wp:extent cx="1269624" cy="261620"/>
            <wp:effectExtent l="0" t="0" r="6985" b="5080"/>
            <wp:wrapNone/>
            <wp:docPr id="33" name="Image 33"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3703" cy="26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3AFC" w:rsidRDefault="004B3AFC" w:rsidP="004B3AFC">
      <w:pPr>
        <w:pStyle w:val="StyleJustified"/>
        <w:rPr>
          <w:rFonts w:ascii="Verdana" w:hAnsi="Verdana"/>
          <w:sz w:val="20"/>
        </w:rPr>
      </w:pPr>
      <w:r>
        <w:rPr>
          <w:rFonts w:ascii="Verdana" w:hAnsi="Verdana"/>
          <w:sz w:val="20"/>
        </w:rPr>
        <w:t>Il arrive parfois que les employés de</w:t>
      </w:r>
      <w:r w:rsidR="00BF2A79">
        <w:rPr>
          <w:rFonts w:ascii="Verdana" w:hAnsi="Verdana"/>
          <w:sz w:val="20"/>
        </w:rPr>
        <w:t xml:space="preserve">    </w:t>
      </w:r>
      <w:r>
        <w:rPr>
          <w:rFonts w:ascii="Verdana" w:hAnsi="Verdana"/>
          <w:sz w:val="20"/>
        </w:rPr>
        <w:t xml:space="preserve">                </w:t>
      </w:r>
      <w:r w:rsidR="00134DF4">
        <w:rPr>
          <w:rFonts w:ascii="Verdana" w:hAnsi="Verdana"/>
          <w:sz w:val="20"/>
        </w:rPr>
        <w:t xml:space="preserve">     </w:t>
      </w:r>
      <w:r>
        <w:rPr>
          <w:rFonts w:ascii="Verdana" w:hAnsi="Verdana"/>
          <w:sz w:val="20"/>
        </w:rPr>
        <w:t xml:space="preserve">prennent connaissance de renseignements confidentiels, notamment des renseignements au sujet des membres, des fournisseurs, des finances et des plans d’affaires de l’organisation.  </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Les employés ont un devoir de confidentialité en ce qui a trait à ces renseignements qui peuvent leur être dévoilés ou dont ils peuvent prendre connaissance.</w:t>
      </w:r>
    </w:p>
    <w:p w:rsidR="004B3AFC" w:rsidRDefault="004B3AFC" w:rsidP="004B3AFC">
      <w:pPr>
        <w:pStyle w:val="StyleJustified"/>
        <w:rPr>
          <w:rFonts w:ascii="Verdana" w:hAnsi="Verdana"/>
          <w:sz w:val="20"/>
        </w:rPr>
      </w:pPr>
    </w:p>
    <w:p w:rsidR="004B3AFC" w:rsidRDefault="00134DF4" w:rsidP="004B3AFC">
      <w:pPr>
        <w:pStyle w:val="StyleJustified"/>
        <w:rPr>
          <w:rFonts w:ascii="Verdana" w:hAnsi="Verdana"/>
          <w:sz w:val="20"/>
        </w:rPr>
      </w:pPr>
      <w:r>
        <w:rPr>
          <w:noProof/>
        </w:rPr>
        <w:drawing>
          <wp:anchor distT="0" distB="0" distL="114300" distR="114300" simplePos="0" relativeHeight="251717632" behindDoc="1" locked="0" layoutInCell="1" allowOverlap="1" wp14:anchorId="78BFF3B2" wp14:editId="76F4F789">
            <wp:simplePos x="0" y="0"/>
            <wp:positionH relativeFrom="margin">
              <wp:posOffset>259080</wp:posOffset>
            </wp:positionH>
            <wp:positionV relativeFrom="paragraph">
              <wp:posOffset>127000</wp:posOffset>
            </wp:positionV>
            <wp:extent cx="1348740" cy="277922"/>
            <wp:effectExtent l="0" t="0" r="3810" b="8255"/>
            <wp:wrapNone/>
            <wp:docPr id="36" name="Image 36"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277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AFC">
        <w:rPr>
          <w:rFonts w:ascii="Verdana" w:hAnsi="Verdana"/>
          <w:sz w:val="20"/>
        </w:rPr>
        <w:t>De plus, tout renseignement confidentiel obtenu alors qu’une personne est à l’emploi de</w:t>
      </w:r>
      <w:r>
        <w:rPr>
          <w:rFonts w:ascii="Verdana" w:hAnsi="Verdana"/>
          <w:sz w:val="20"/>
        </w:rPr>
        <w:t xml:space="preserve">                       </w:t>
      </w:r>
      <w:r w:rsidR="004B3AFC">
        <w:rPr>
          <w:rFonts w:ascii="Verdana" w:hAnsi="Verdana"/>
          <w:sz w:val="20"/>
        </w:rPr>
        <w:t xml:space="preserve">           ne doit pas être utilisé par cette personne afin d’en tirer un bénéfice personnel ou pour favoriser une entreprise extérieure.</w:t>
      </w:r>
    </w:p>
    <w:p w:rsidR="00462217" w:rsidRDefault="00462217" w:rsidP="004B3AFC">
      <w:pPr>
        <w:pStyle w:val="StyleJustified"/>
        <w:rPr>
          <w:rFonts w:ascii="Verdana" w:hAnsi="Verdana"/>
          <w:sz w:val="20"/>
        </w:rPr>
      </w:pPr>
    </w:p>
    <w:p w:rsidR="00462217" w:rsidRDefault="00462217" w:rsidP="004B3AFC">
      <w:pPr>
        <w:pStyle w:val="StyleJustified"/>
        <w:rPr>
          <w:rFonts w:ascii="Verdana" w:hAnsi="Verdana"/>
          <w:sz w:val="20"/>
        </w:rPr>
      </w:pPr>
      <w:r>
        <w:rPr>
          <w:rFonts w:ascii="Verdana" w:hAnsi="Verdana"/>
          <w:sz w:val="20"/>
        </w:rPr>
        <w:t>Toute dérogation à cette politique sous quelque forme que ce soit pourrait entraîner des poursuites légales.</w:t>
      </w: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sz w:val="20"/>
        </w:rPr>
      </w:pPr>
    </w:p>
    <w:p w:rsidR="004B3AFC" w:rsidRDefault="004B3AFC" w:rsidP="004B3AFC">
      <w:pPr>
        <w:pStyle w:val="StyleJustified"/>
        <w:rPr>
          <w:rFonts w:ascii="Verdana" w:hAnsi="Verdana"/>
          <w:b/>
          <w:sz w:val="20"/>
        </w:rPr>
      </w:pPr>
      <w:r w:rsidRPr="00462217">
        <w:rPr>
          <w:rFonts w:ascii="Verdana" w:hAnsi="Verdana"/>
          <w:b/>
          <w:color w:val="2E74B5" w:themeColor="accent5" w:themeShade="BF"/>
          <w:szCs w:val="24"/>
        </w:rPr>
        <w:t>Propriété intellectuelle</w:t>
      </w:r>
      <w:r>
        <w:rPr>
          <w:rFonts w:ascii="Verdana" w:hAnsi="Verdana"/>
          <w:b/>
          <w:sz w:val="20"/>
        </w:rPr>
        <w:t xml:space="preserve"> </w:t>
      </w:r>
    </w:p>
    <w:p w:rsidR="004B3AFC" w:rsidRDefault="004B3AFC" w:rsidP="004B3AFC">
      <w:pPr>
        <w:pStyle w:val="StyleJustified"/>
        <w:rPr>
          <w:rFonts w:ascii="Verdana" w:hAnsi="Verdana"/>
          <w:b/>
          <w:sz w:val="20"/>
        </w:rPr>
      </w:pPr>
    </w:p>
    <w:p w:rsidR="004B3AFC" w:rsidRDefault="004B3AFC" w:rsidP="004B3AFC">
      <w:pPr>
        <w:pStyle w:val="StyleJustified"/>
        <w:rPr>
          <w:rFonts w:ascii="Verdana" w:hAnsi="Verdana"/>
          <w:sz w:val="20"/>
        </w:rPr>
      </w:pPr>
      <w:r>
        <w:rPr>
          <w:rFonts w:ascii="Verdana" w:hAnsi="Verdana"/>
          <w:b/>
          <w:sz w:val="20"/>
        </w:rPr>
        <w:t xml:space="preserve"> </w:t>
      </w:r>
    </w:p>
    <w:p w:rsidR="00462217" w:rsidRDefault="00BF2A79" w:rsidP="004B3AFC">
      <w:pPr>
        <w:pStyle w:val="StyleJustified"/>
        <w:rPr>
          <w:rFonts w:ascii="Verdana" w:hAnsi="Verdana"/>
          <w:sz w:val="20"/>
        </w:rPr>
      </w:pPr>
      <w:r>
        <w:rPr>
          <w:noProof/>
        </w:rPr>
        <w:drawing>
          <wp:anchor distT="0" distB="0" distL="114300" distR="114300" simplePos="0" relativeHeight="251715584" behindDoc="1" locked="0" layoutInCell="1" allowOverlap="1" wp14:anchorId="78BFF3B2" wp14:editId="76F4F789">
            <wp:simplePos x="0" y="0"/>
            <wp:positionH relativeFrom="margin">
              <wp:posOffset>1249680</wp:posOffset>
            </wp:positionH>
            <wp:positionV relativeFrom="paragraph">
              <wp:posOffset>273050</wp:posOffset>
            </wp:positionV>
            <wp:extent cx="1405219" cy="289560"/>
            <wp:effectExtent l="0" t="0" r="5080" b="0"/>
            <wp:wrapNone/>
            <wp:docPr id="35" name="Image 35"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5219" cy="289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AFC">
        <w:rPr>
          <w:rFonts w:ascii="Verdana" w:hAnsi="Verdana"/>
          <w:sz w:val="20"/>
        </w:rPr>
        <w:t xml:space="preserve">Toute propriété intellectuelle — par exemple, les marques de commerce, les droits d’auteur et les brevets — de même que tout travail créé par un employé dans le cadre de son emploi </w:t>
      </w:r>
      <w:r w:rsidR="00462217">
        <w:rPr>
          <w:rFonts w:ascii="Verdana" w:hAnsi="Verdana"/>
          <w:sz w:val="20"/>
        </w:rPr>
        <w:t>chez</w:t>
      </w:r>
      <w:r>
        <w:rPr>
          <w:rFonts w:ascii="Verdana" w:hAnsi="Verdana"/>
          <w:sz w:val="20"/>
        </w:rPr>
        <w:t xml:space="preserve">            </w:t>
      </w:r>
      <w:r w:rsidR="00462217">
        <w:rPr>
          <w:rFonts w:ascii="Verdana" w:hAnsi="Verdana"/>
          <w:sz w:val="20"/>
        </w:rPr>
        <w:t xml:space="preserve">                     </w:t>
      </w:r>
      <w:r w:rsidR="004B3AFC">
        <w:rPr>
          <w:rFonts w:ascii="Verdana" w:hAnsi="Verdana"/>
          <w:sz w:val="20"/>
        </w:rPr>
        <w:t xml:space="preserve">sera la propriété de </w:t>
      </w:r>
      <w:r w:rsidR="00462217">
        <w:rPr>
          <w:rFonts w:ascii="Verdana" w:hAnsi="Verdana"/>
          <w:sz w:val="20"/>
        </w:rPr>
        <w:t>l’organisation.</w:t>
      </w:r>
    </w:p>
    <w:p w:rsidR="00462217" w:rsidRDefault="00BF2A79" w:rsidP="004B3AFC">
      <w:pPr>
        <w:pStyle w:val="StyleJustified"/>
        <w:rPr>
          <w:rFonts w:ascii="Verdana" w:hAnsi="Verdana"/>
          <w:sz w:val="20"/>
        </w:rPr>
      </w:pPr>
      <w:r>
        <w:rPr>
          <w:noProof/>
        </w:rPr>
        <w:drawing>
          <wp:anchor distT="0" distB="0" distL="114300" distR="114300" simplePos="0" relativeHeight="251713536" behindDoc="0" locked="0" layoutInCell="1" allowOverlap="1" wp14:anchorId="78BFF3B2" wp14:editId="76F4F789">
            <wp:simplePos x="0" y="0"/>
            <wp:positionH relativeFrom="margin">
              <wp:posOffset>4305300</wp:posOffset>
            </wp:positionH>
            <wp:positionV relativeFrom="paragraph">
              <wp:posOffset>107315</wp:posOffset>
            </wp:positionV>
            <wp:extent cx="1371852" cy="281940"/>
            <wp:effectExtent l="0" t="0" r="0" b="3810"/>
            <wp:wrapNone/>
            <wp:docPr id="34" name="Image 34"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029" cy="2825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2217" w:rsidRDefault="004B3AFC" w:rsidP="004B3AFC">
      <w:pPr>
        <w:pStyle w:val="StyleJustified"/>
        <w:rPr>
          <w:rFonts w:ascii="Verdana" w:hAnsi="Verdana"/>
          <w:sz w:val="20"/>
        </w:rPr>
      </w:pPr>
      <w:r>
        <w:rPr>
          <w:rFonts w:ascii="Verdana" w:hAnsi="Verdana"/>
          <w:sz w:val="20"/>
        </w:rPr>
        <w:t xml:space="preserve"> </w:t>
      </w:r>
      <w:r w:rsidR="00462217">
        <w:rPr>
          <w:rFonts w:ascii="Verdana" w:hAnsi="Verdana"/>
          <w:sz w:val="20"/>
        </w:rPr>
        <w:t>L</w:t>
      </w:r>
      <w:r>
        <w:rPr>
          <w:rFonts w:ascii="Verdana" w:hAnsi="Verdana"/>
          <w:sz w:val="20"/>
        </w:rPr>
        <w:t>’employé est réputé avoir renoncé à tous les droits en faveur de</w:t>
      </w:r>
      <w:r w:rsidR="00462217">
        <w:rPr>
          <w:rFonts w:ascii="Verdana" w:hAnsi="Verdana"/>
          <w:sz w:val="20"/>
        </w:rPr>
        <w:t xml:space="preserve">                   </w:t>
      </w:r>
      <w:proofErr w:type="gramStart"/>
      <w:r w:rsidR="00462217">
        <w:rPr>
          <w:rFonts w:ascii="Verdana" w:hAnsi="Verdana"/>
          <w:sz w:val="20"/>
        </w:rPr>
        <w:t xml:space="preserve">  </w:t>
      </w:r>
      <w:r>
        <w:rPr>
          <w:rFonts w:ascii="Verdana" w:hAnsi="Verdana"/>
          <w:sz w:val="20"/>
        </w:rPr>
        <w:t>.</w:t>
      </w:r>
      <w:proofErr w:type="gramEnd"/>
      <w:r>
        <w:rPr>
          <w:rFonts w:ascii="Verdana" w:hAnsi="Verdana"/>
          <w:sz w:val="20"/>
        </w:rPr>
        <w:t xml:space="preserve"> </w:t>
      </w:r>
    </w:p>
    <w:p w:rsidR="00462217" w:rsidRDefault="00462217" w:rsidP="004B3AFC">
      <w:pPr>
        <w:pStyle w:val="StyleJustified"/>
        <w:rPr>
          <w:rFonts w:ascii="Verdana" w:hAnsi="Verdana"/>
          <w:sz w:val="20"/>
        </w:rPr>
      </w:pPr>
    </w:p>
    <w:p w:rsidR="00462217" w:rsidRDefault="004B3AFC" w:rsidP="004B3AFC">
      <w:pPr>
        <w:pStyle w:val="StyleJustified"/>
        <w:rPr>
          <w:rFonts w:ascii="Verdana" w:hAnsi="Verdana"/>
          <w:sz w:val="20"/>
        </w:rPr>
      </w:pPr>
      <w:r>
        <w:rPr>
          <w:rFonts w:ascii="Verdana" w:hAnsi="Verdana"/>
          <w:sz w:val="20"/>
        </w:rPr>
        <w:t xml:space="preserve">Aux fins de cette politique, le mot « travail » désigne un travail écrit, une création ou un travail utilisant les médias. </w:t>
      </w:r>
    </w:p>
    <w:p w:rsidR="00462217" w:rsidRDefault="00462217" w:rsidP="004B3AFC">
      <w:pPr>
        <w:pStyle w:val="StyleJustified"/>
        <w:rPr>
          <w:rFonts w:ascii="Verdana" w:hAnsi="Verdana"/>
          <w:sz w:val="20"/>
        </w:rPr>
      </w:pPr>
    </w:p>
    <w:p w:rsidR="004B3AFC" w:rsidRDefault="004B3AFC" w:rsidP="004B3AFC">
      <w:pPr>
        <w:pStyle w:val="StyleJustified"/>
        <w:rPr>
          <w:rFonts w:ascii="Verdana" w:hAnsi="Verdana"/>
          <w:sz w:val="20"/>
        </w:rPr>
      </w:pPr>
      <w:r>
        <w:rPr>
          <w:rFonts w:ascii="Verdana" w:hAnsi="Verdana"/>
          <w:sz w:val="20"/>
        </w:rPr>
        <w:t xml:space="preserve">Tous les documents de référence utilisés dans les présentations ou la documentation écrite doivent être cités. </w:t>
      </w:r>
    </w:p>
    <w:p w:rsidR="004B3AFC" w:rsidRDefault="004B3AFC" w:rsidP="004B3AFC">
      <w:pPr>
        <w:pStyle w:val="StyleJustified"/>
        <w:rPr>
          <w:rFonts w:ascii="Verdana" w:hAnsi="Verdana"/>
          <w:sz w:val="20"/>
        </w:rPr>
      </w:pPr>
    </w:p>
    <w:p w:rsidR="00461947" w:rsidRDefault="00461947"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3AFC" w:rsidRDefault="004B3AFC" w:rsidP="00BF47CD">
      <w:pPr>
        <w:pStyle w:val="StyleJustified"/>
        <w:rPr>
          <w:rFonts w:ascii="Verdana" w:hAnsi="Verdana"/>
          <w:b/>
          <w:color w:val="5B9BD5"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F47CD" w:rsidRPr="009C1D81" w:rsidRDefault="00BF47CD" w:rsidP="009C1D81">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HARCÈLEMENT</w:t>
      </w:r>
    </w:p>
    <w:p w:rsidR="007B0122" w:rsidRPr="00BF47CD" w:rsidRDefault="007B0122" w:rsidP="00BF47CD">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F47CD" w:rsidRDefault="00BF2A79" w:rsidP="00BF47CD">
      <w:pPr>
        <w:pStyle w:val="StyleJustified"/>
        <w:rPr>
          <w:rFonts w:ascii="Verdana" w:hAnsi="Verdana"/>
          <w:sz w:val="20"/>
        </w:rPr>
      </w:pPr>
      <w:r>
        <w:rPr>
          <w:noProof/>
        </w:rPr>
        <w:drawing>
          <wp:anchor distT="0" distB="0" distL="114300" distR="114300" simplePos="0" relativeHeight="251707392" behindDoc="1" locked="0" layoutInCell="1" allowOverlap="1" wp14:anchorId="78BFF3B2" wp14:editId="76F4F789">
            <wp:simplePos x="0" y="0"/>
            <wp:positionH relativeFrom="margin">
              <wp:align>left</wp:align>
            </wp:positionH>
            <wp:positionV relativeFrom="paragraph">
              <wp:posOffset>118745</wp:posOffset>
            </wp:positionV>
            <wp:extent cx="1269887" cy="260985"/>
            <wp:effectExtent l="0" t="0" r="6985" b="5715"/>
            <wp:wrapNone/>
            <wp:docPr id="31" name="Image 31"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9887" cy="260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7CD" w:rsidRDefault="00BF47CD" w:rsidP="00BF47CD">
      <w:pPr>
        <w:pStyle w:val="StyleJustified"/>
        <w:rPr>
          <w:rFonts w:ascii="Verdana" w:hAnsi="Verdana"/>
          <w:sz w:val="20"/>
        </w:rPr>
      </w:pPr>
      <w:r>
        <w:rPr>
          <w:rFonts w:ascii="Verdana" w:hAnsi="Verdana"/>
          <w:sz w:val="20"/>
        </w:rPr>
        <w:t xml:space="preserve">               </w:t>
      </w:r>
      <w:r w:rsidR="00BF2A79">
        <w:rPr>
          <w:rFonts w:ascii="Verdana" w:hAnsi="Verdana"/>
          <w:sz w:val="20"/>
        </w:rPr>
        <w:t xml:space="preserve">           </w:t>
      </w:r>
      <w:r>
        <w:rPr>
          <w:rFonts w:ascii="Verdana" w:hAnsi="Verdana"/>
          <w:sz w:val="20"/>
        </w:rPr>
        <w:t xml:space="preserve">    </w:t>
      </w:r>
      <w:proofErr w:type="gramStart"/>
      <w:r>
        <w:rPr>
          <w:rFonts w:ascii="Verdana" w:hAnsi="Verdana"/>
          <w:sz w:val="20"/>
        </w:rPr>
        <w:t>désire</w:t>
      </w:r>
      <w:proofErr w:type="gramEnd"/>
      <w:r>
        <w:rPr>
          <w:rFonts w:ascii="Verdana" w:hAnsi="Verdana"/>
          <w:sz w:val="20"/>
        </w:rPr>
        <w:t xml:space="preserve"> offrir à ses employés un environnement sans harcèlement. Le respect mutuel, de même que la collaboration et la compréhension, doivent être à la base des interactions entre les membres du personnel, tout niveau hiérarchique confondu.</w:t>
      </w:r>
    </w:p>
    <w:p w:rsidR="00BF47CD" w:rsidRDefault="00BF2A79" w:rsidP="00BF47CD">
      <w:pPr>
        <w:pStyle w:val="StyleJustified"/>
        <w:rPr>
          <w:rFonts w:ascii="Verdana" w:hAnsi="Verdana"/>
          <w:sz w:val="20"/>
        </w:rPr>
      </w:pPr>
      <w:r>
        <w:rPr>
          <w:noProof/>
        </w:rPr>
        <w:drawing>
          <wp:anchor distT="0" distB="0" distL="114300" distR="114300" simplePos="0" relativeHeight="251709440" behindDoc="0" locked="0" layoutInCell="1" allowOverlap="1" wp14:anchorId="78BFF3B2" wp14:editId="76F4F789">
            <wp:simplePos x="0" y="0"/>
            <wp:positionH relativeFrom="margin">
              <wp:posOffset>-7620</wp:posOffset>
            </wp:positionH>
            <wp:positionV relativeFrom="paragraph">
              <wp:posOffset>111760</wp:posOffset>
            </wp:positionV>
            <wp:extent cx="1257300" cy="259080"/>
            <wp:effectExtent l="0" t="0" r="0" b="7620"/>
            <wp:wrapNone/>
            <wp:docPr id="32" name="Image 32"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7CD" w:rsidRDefault="00BF47CD" w:rsidP="00BF47CD">
      <w:pPr>
        <w:pStyle w:val="StyleJustified"/>
        <w:rPr>
          <w:rFonts w:ascii="Verdana" w:hAnsi="Verdana"/>
          <w:sz w:val="20"/>
        </w:rPr>
      </w:pPr>
      <w:r>
        <w:rPr>
          <w:rFonts w:ascii="Verdana" w:hAnsi="Verdana"/>
          <w:sz w:val="20"/>
        </w:rPr>
        <w:t xml:space="preserve">              [L </w:t>
      </w:r>
      <w:r w:rsidR="00BF2A79">
        <w:rPr>
          <w:rFonts w:ascii="Verdana" w:hAnsi="Verdana"/>
          <w:sz w:val="20"/>
        </w:rPr>
        <w:t xml:space="preserve">              </w:t>
      </w:r>
      <w:r>
        <w:rPr>
          <w:rFonts w:ascii="Verdana" w:hAnsi="Verdana"/>
          <w:sz w:val="20"/>
        </w:rPr>
        <w:t>ne tolérera pas les comportements qui pourraient miner la dignité ou l’estime de soi d’une personne, ou créer un environnement intimidant, hostile ou offensant.</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 xml:space="preserve">Il existe plusieurs formes de harcèlement mais on peut toutes les définir comme une action qu’une personne juge inopportune — que cette action prenne une forme verbale ou physique, qu’elle se produise une seule fois ou de façon répétée — et qui est humiliante, offensante ou dégradante. </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Aux fins de cette politique, le mot « inopportune » qualifie toute action que la personne se rendant coupable de harcèlement sait (ou devrait raisonnablement savoir) ne pas être désirée par la victime du harcèlement.</w:t>
      </w:r>
    </w:p>
    <w:p w:rsidR="00BF47CD" w:rsidRDefault="00BF47CD" w:rsidP="00BF47CD">
      <w:pPr>
        <w:pStyle w:val="StyleJustified"/>
        <w:rPr>
          <w:rFonts w:ascii="Verdana" w:hAnsi="Verdana"/>
          <w:sz w:val="20"/>
        </w:rPr>
      </w:pPr>
    </w:p>
    <w:p w:rsidR="00BF47CD" w:rsidRDefault="00BF47CD" w:rsidP="00BF47CD">
      <w:pPr>
        <w:pStyle w:val="StyleJustified"/>
        <w:rPr>
          <w:rFonts w:ascii="Verdana" w:hAnsi="Verdana"/>
          <w:sz w:val="20"/>
        </w:rPr>
      </w:pPr>
      <w:r>
        <w:rPr>
          <w:rFonts w:ascii="Verdana" w:hAnsi="Verdana"/>
          <w:sz w:val="20"/>
        </w:rPr>
        <w:t>Spécifiquement, le harcèlement racial est défini comme tout commentaire inopportun, énoncé raciste, insulte, plaisanterie, graffiti, document, photo ou affiche qui peut intentionnellement ou non intentionnellement offenser une autre personne.</w:t>
      </w:r>
    </w:p>
    <w:p w:rsidR="00BF47CD" w:rsidRDefault="00BF47CD" w:rsidP="00BF47CD">
      <w:pPr>
        <w:pStyle w:val="StyleJustified"/>
        <w:rPr>
          <w:rFonts w:ascii="Verdana" w:hAnsi="Verdana"/>
          <w:sz w:val="20"/>
        </w:rPr>
      </w:pPr>
    </w:p>
    <w:p w:rsidR="0082387B" w:rsidRDefault="00BF47CD" w:rsidP="00BF47CD">
      <w:pPr>
        <w:pStyle w:val="StyleJustified"/>
        <w:rPr>
          <w:rFonts w:ascii="Verdana" w:hAnsi="Verdana"/>
          <w:sz w:val="20"/>
        </w:rPr>
      </w:pPr>
      <w:r>
        <w:rPr>
          <w:rFonts w:ascii="Verdana" w:hAnsi="Verdana"/>
          <w:sz w:val="20"/>
        </w:rPr>
        <w:t xml:space="preserve">Le harcèlement sexuel est défini comme toute attention inopportune de nature sexuelle, par exemple des remarques au sujet de l’apparence ou de la vie personnelle, ou toute action offensante, écrite ou visuelle, par exemple des graffiti ou des photos dégradantes, des contacts physiques de quelque nature que ce soit, ou des demandes à caractère sexuel. </w:t>
      </w:r>
    </w:p>
    <w:p w:rsidR="00BF47CD" w:rsidRDefault="00BF47CD" w:rsidP="00BF47CD">
      <w:pPr>
        <w:pStyle w:val="StyleJustified"/>
        <w:rPr>
          <w:rFonts w:ascii="Verdana" w:hAnsi="Verdana"/>
          <w:sz w:val="20"/>
        </w:rPr>
      </w:pPr>
      <w:r>
        <w:rPr>
          <w:rFonts w:ascii="Verdana" w:hAnsi="Verdana"/>
          <w:sz w:val="20"/>
        </w:rPr>
        <w:t xml:space="preserve">   </w:t>
      </w:r>
    </w:p>
    <w:p w:rsidR="0082387B" w:rsidRDefault="0082387B" w:rsidP="006004E6">
      <w:pPr>
        <w:rPr>
          <w:rFonts w:ascii="Verdana" w:eastAsia="Times New Roman" w:hAnsi="Verdana" w:cs="Times New Roman"/>
          <w:sz w:val="20"/>
          <w:szCs w:val="20"/>
        </w:rPr>
      </w:pPr>
      <w:r w:rsidRPr="0082387B">
        <w:rPr>
          <w:rFonts w:ascii="Verdana" w:eastAsia="Times New Roman" w:hAnsi="Verdana" w:cs="Times New Roman"/>
          <w:sz w:val="20"/>
          <w:szCs w:val="20"/>
        </w:rPr>
        <w:t xml:space="preserve">Avant de déposer une plainte, vous êtes invité à signifier à la personne votre mécontentement vis-à-vis de ses agissements à votre égard. </w:t>
      </w:r>
    </w:p>
    <w:p w:rsidR="006004E6" w:rsidRPr="0082387B" w:rsidRDefault="0082387B" w:rsidP="006004E6">
      <w:pPr>
        <w:rPr>
          <w:rFonts w:ascii="Verdana" w:eastAsia="Times New Roman" w:hAnsi="Verdana" w:cs="Times New Roman"/>
          <w:sz w:val="20"/>
          <w:szCs w:val="20"/>
        </w:rPr>
      </w:pPr>
      <w:r w:rsidRPr="0082387B">
        <w:rPr>
          <w:rFonts w:ascii="Verdana" w:eastAsia="Times New Roman" w:hAnsi="Verdana" w:cs="Times New Roman"/>
          <w:sz w:val="20"/>
          <w:szCs w:val="20"/>
        </w:rPr>
        <w:t>Si la situation persiste, vous êtes en droit de vous adresser à votre supérieur immédiat pour obtenir du soutien et de l’aide.</w:t>
      </w:r>
    </w:p>
    <w:p w:rsidR="007B0122" w:rsidRDefault="007B0122" w:rsidP="006004E6">
      <w:pPr>
        <w:rPr>
          <w:sz w:val="56"/>
          <w:szCs w:val="56"/>
        </w:rPr>
      </w:pPr>
    </w:p>
    <w:p w:rsidR="007B0122" w:rsidRDefault="007B0122" w:rsidP="006004E6">
      <w:pPr>
        <w:rPr>
          <w:sz w:val="56"/>
          <w:szCs w:val="56"/>
        </w:rPr>
      </w:pPr>
    </w:p>
    <w:p w:rsidR="0082387B" w:rsidRDefault="0082387B" w:rsidP="006004E6">
      <w:pPr>
        <w:rPr>
          <w:sz w:val="56"/>
          <w:szCs w:val="56"/>
        </w:rPr>
      </w:pPr>
    </w:p>
    <w:p w:rsidR="007B0122" w:rsidRPr="00141738" w:rsidRDefault="007B0122" w:rsidP="006004E6">
      <w:pPr>
        <w:rPr>
          <w:sz w:val="36"/>
          <w:szCs w:val="36"/>
        </w:rPr>
      </w:pPr>
    </w:p>
    <w:p w:rsidR="007B0122" w:rsidRPr="009C1D81" w:rsidRDefault="007B0122" w:rsidP="009C1D81">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C1D81">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VIOLENCE EN MILIEU DE TRAVAIL</w:t>
      </w:r>
    </w:p>
    <w:p w:rsidR="007B0122" w:rsidRPr="007B0122" w:rsidRDefault="007B0122" w:rsidP="007B0122">
      <w:pPr>
        <w:pStyle w:val="StyleJustified"/>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7B0122" w:rsidRDefault="007B0122"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 xml:space="preserve">La violence en milieu de travail peut être définie comme une menace ou un acte d’agression qui se produit au travail et qui peut causer à un travailleur un dommage physique ou psychologique, de la douleur ou une blessure. </w:t>
      </w:r>
    </w:p>
    <w:p w:rsidR="007B0122" w:rsidRDefault="007B0122"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Il y a la définition de la violence et celle de l’agression. </w:t>
      </w:r>
    </w:p>
    <w:p w:rsidR="00461947" w:rsidRDefault="00461947"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L’agression peut être de nature verbale, psychologique ou sexuelle. L’agression verbale est constituée de commentaires inopportuns, embarrassants, offensants, menaçants ou dégradants. </w:t>
      </w:r>
    </w:p>
    <w:p w:rsidR="00461947" w:rsidRDefault="00461947" w:rsidP="007B0122">
      <w:pPr>
        <w:pStyle w:val="StyleJustified"/>
        <w:rPr>
          <w:rFonts w:ascii="Verdana" w:hAnsi="Verdana"/>
          <w:sz w:val="20"/>
        </w:rPr>
      </w:pPr>
    </w:p>
    <w:p w:rsidR="00461947" w:rsidRDefault="007B0122" w:rsidP="007B0122">
      <w:pPr>
        <w:pStyle w:val="StyleJustified"/>
        <w:rPr>
          <w:rFonts w:ascii="Verdana" w:hAnsi="Verdana"/>
          <w:sz w:val="20"/>
        </w:rPr>
      </w:pPr>
      <w:r>
        <w:rPr>
          <w:rFonts w:ascii="Verdana" w:hAnsi="Verdana"/>
          <w:sz w:val="20"/>
        </w:rPr>
        <w:t xml:space="preserve">L’agression psychologique est un acte qui provoque la peur ou qui porte atteinte à la dignité d’une personne ou diminue son estime de soi. </w:t>
      </w:r>
    </w:p>
    <w:p w:rsidR="00461947" w:rsidRDefault="00461947"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Enfin, l’agression sexuelle se produit par des paroles, des gestes ou des énoncés explicites à caractère sexuel, et qui sont inopportuns.</w:t>
      </w:r>
    </w:p>
    <w:p w:rsidR="007B0122" w:rsidRDefault="00BF2A79" w:rsidP="007B0122">
      <w:pPr>
        <w:pStyle w:val="StyleJustified"/>
        <w:rPr>
          <w:rFonts w:ascii="Verdana" w:hAnsi="Verdana"/>
          <w:sz w:val="20"/>
        </w:rPr>
      </w:pPr>
      <w:r>
        <w:rPr>
          <w:noProof/>
        </w:rPr>
        <w:drawing>
          <wp:anchor distT="0" distB="0" distL="114300" distR="114300" simplePos="0" relativeHeight="251705344" behindDoc="0" locked="0" layoutInCell="1" allowOverlap="1" wp14:anchorId="78BFF3B2" wp14:editId="76F4F789">
            <wp:simplePos x="0" y="0"/>
            <wp:positionH relativeFrom="margin">
              <wp:align>left</wp:align>
            </wp:positionH>
            <wp:positionV relativeFrom="paragraph">
              <wp:posOffset>139896</wp:posOffset>
            </wp:positionV>
            <wp:extent cx="1203960" cy="248089"/>
            <wp:effectExtent l="0" t="0" r="0" b="0"/>
            <wp:wrapNone/>
            <wp:docPr id="30" name="Image 30"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2480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1947" w:rsidRDefault="00BF2A79" w:rsidP="007B0122">
      <w:pPr>
        <w:pStyle w:val="StyleJustified"/>
        <w:rPr>
          <w:rFonts w:ascii="Verdana" w:hAnsi="Verdana"/>
          <w:sz w:val="20"/>
        </w:rPr>
      </w:pPr>
      <w:r>
        <w:rPr>
          <w:rFonts w:ascii="Verdana" w:hAnsi="Verdana"/>
          <w:sz w:val="20"/>
        </w:rPr>
        <w:t xml:space="preserve">         </w:t>
      </w:r>
      <w:r w:rsidR="00461947">
        <w:rPr>
          <w:rFonts w:ascii="Verdana" w:hAnsi="Verdana"/>
          <w:sz w:val="20"/>
        </w:rPr>
        <w:t xml:space="preserve">                  </w:t>
      </w:r>
      <w:r w:rsidR="00564AEB">
        <w:rPr>
          <w:rFonts w:ascii="Verdana" w:hAnsi="Verdana"/>
          <w:sz w:val="20"/>
        </w:rPr>
        <w:t xml:space="preserve">  </w:t>
      </w:r>
      <w:proofErr w:type="gramStart"/>
      <w:r w:rsidR="007B0122">
        <w:rPr>
          <w:rFonts w:ascii="Verdana" w:hAnsi="Verdana"/>
          <w:sz w:val="20"/>
        </w:rPr>
        <w:t>ne</w:t>
      </w:r>
      <w:proofErr w:type="gramEnd"/>
      <w:r w:rsidR="007B0122">
        <w:rPr>
          <w:rFonts w:ascii="Verdana" w:hAnsi="Verdana"/>
          <w:sz w:val="20"/>
        </w:rPr>
        <w:t xml:space="preserve"> tolérera d’aucune façon le harcèlement et la violence.  </w:t>
      </w:r>
    </w:p>
    <w:p w:rsidR="00461947" w:rsidRDefault="00461947" w:rsidP="007B0122">
      <w:pPr>
        <w:pStyle w:val="StyleJustified"/>
        <w:rPr>
          <w:rFonts w:ascii="Verdana" w:hAnsi="Verdana"/>
          <w:sz w:val="20"/>
        </w:rPr>
      </w:pPr>
    </w:p>
    <w:p w:rsidR="007B0122" w:rsidRDefault="007B0122" w:rsidP="007B0122">
      <w:pPr>
        <w:pStyle w:val="StyleJustified"/>
        <w:rPr>
          <w:rFonts w:ascii="Verdana" w:hAnsi="Verdana"/>
          <w:sz w:val="20"/>
        </w:rPr>
      </w:pPr>
      <w:r>
        <w:rPr>
          <w:rFonts w:ascii="Verdana" w:hAnsi="Verdana"/>
          <w:sz w:val="20"/>
        </w:rPr>
        <w:t>Les employés et les bénévoles qui sont coupables de harcèlement ou d’actes violents subiront des sanctions disciplinaires pouvant aller jusqu’au congédiement, au retrait du conseil d’administration ou des comités, et possiblement à des accusations au criminel.</w:t>
      </w:r>
    </w:p>
    <w:p w:rsidR="007B0122" w:rsidRDefault="007B0122" w:rsidP="006004E6">
      <w:pPr>
        <w:rPr>
          <w:sz w:val="56"/>
          <w:szCs w:val="56"/>
        </w:rPr>
      </w:pPr>
    </w:p>
    <w:p w:rsidR="00461947" w:rsidRDefault="00461947" w:rsidP="006004E6">
      <w:pPr>
        <w:rPr>
          <w:sz w:val="56"/>
          <w:szCs w:val="56"/>
        </w:rPr>
      </w:pPr>
    </w:p>
    <w:p w:rsidR="00461947" w:rsidRDefault="00461947" w:rsidP="009C1D81">
      <w:pPr>
        <w:pStyle w:val="StyleJustified"/>
        <w:jc w:val="left"/>
        <w:rPr>
          <w:sz w:val="56"/>
          <w:szCs w:val="56"/>
        </w:rPr>
      </w:pPr>
    </w:p>
    <w:p w:rsidR="00461947" w:rsidRDefault="00461947" w:rsidP="006004E6">
      <w:pPr>
        <w:rPr>
          <w:sz w:val="56"/>
          <w:szCs w:val="56"/>
        </w:rPr>
      </w:pPr>
    </w:p>
    <w:p w:rsidR="00461947" w:rsidRDefault="00461947" w:rsidP="006004E6">
      <w:pPr>
        <w:rPr>
          <w:sz w:val="56"/>
          <w:szCs w:val="56"/>
        </w:rPr>
      </w:pPr>
    </w:p>
    <w:p w:rsidR="00461947" w:rsidRDefault="00461947" w:rsidP="006004E6">
      <w:pPr>
        <w:rPr>
          <w:sz w:val="56"/>
          <w:szCs w:val="56"/>
        </w:rPr>
      </w:pPr>
    </w:p>
    <w:p w:rsidR="00242899" w:rsidRDefault="00242899" w:rsidP="006004E6">
      <w:pPr>
        <w:rPr>
          <w:sz w:val="56"/>
          <w:szCs w:val="56"/>
        </w:rPr>
      </w:pPr>
    </w:p>
    <w:p w:rsidR="00242899" w:rsidRPr="00681521" w:rsidRDefault="00242899" w:rsidP="006004E6">
      <w:pPr>
        <w:rPr>
          <w:sz w:val="24"/>
          <w:szCs w:val="24"/>
        </w:rPr>
      </w:pPr>
    </w:p>
    <w:p w:rsidR="00242899" w:rsidRDefault="00242899"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2899">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CESSATION D’EMPLOI</w:t>
      </w:r>
    </w:p>
    <w:p w:rsidR="00681521" w:rsidRDefault="00681521"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42899" w:rsidRPr="00242899" w:rsidRDefault="00242899" w:rsidP="00242899">
      <w:pPr>
        <w:pStyle w:val="StyleJustified"/>
        <w:jc w:val="left"/>
        <w:rPr>
          <w:rFonts w:ascii="Verdana" w:hAnsi="Verdana"/>
          <w:b/>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42899" w:rsidRDefault="00242899" w:rsidP="00242899">
      <w:pPr>
        <w:pStyle w:val="StyleJustified"/>
        <w:rPr>
          <w:rFonts w:ascii="Verdana" w:hAnsi="Verdana"/>
          <w:b/>
          <w:color w:val="0070C0"/>
          <w:szCs w:val="24"/>
        </w:rPr>
      </w:pPr>
      <w:r w:rsidRPr="00242899">
        <w:rPr>
          <w:rFonts w:ascii="Verdana" w:hAnsi="Verdana"/>
          <w:b/>
          <w:color w:val="0070C0"/>
          <w:szCs w:val="24"/>
        </w:rPr>
        <w:t xml:space="preserve">Discipline et congédiement </w:t>
      </w:r>
    </w:p>
    <w:p w:rsidR="00681521" w:rsidRDefault="00681521" w:rsidP="00242899">
      <w:pPr>
        <w:pStyle w:val="StyleJustified"/>
        <w:rPr>
          <w:rFonts w:ascii="Verdana" w:hAnsi="Verdana"/>
          <w:b/>
          <w:color w:val="0070C0"/>
          <w:szCs w:val="24"/>
        </w:rPr>
      </w:pPr>
    </w:p>
    <w:p w:rsidR="00681521" w:rsidRPr="00242899" w:rsidRDefault="00681521" w:rsidP="00242899">
      <w:pPr>
        <w:pStyle w:val="StyleJustified"/>
        <w:rPr>
          <w:rFonts w:ascii="Verdana" w:hAnsi="Verdana"/>
          <w:b/>
          <w:color w:val="0070C0"/>
          <w:szCs w:val="24"/>
        </w:rPr>
      </w:pPr>
    </w:p>
    <w:p w:rsidR="00242899" w:rsidRPr="00071F9D" w:rsidRDefault="00242899" w:rsidP="00242899">
      <w:pPr>
        <w:tabs>
          <w:tab w:val="left" w:pos="990"/>
        </w:tabs>
        <w:rPr>
          <w:color w:val="595959" w:themeColor="text1" w:themeTint="A6"/>
        </w:rPr>
      </w:pPr>
      <w:r w:rsidRPr="00071F9D">
        <w:rPr>
          <w:color w:val="595959" w:themeColor="text1" w:themeTint="A6"/>
        </w:rPr>
        <w:t>Tout employé est tenu de remplir son poste conformément aux attentes et à la description de poste établies.</w:t>
      </w:r>
    </w:p>
    <w:p w:rsidR="00681521" w:rsidRDefault="00242899" w:rsidP="00242899">
      <w:pPr>
        <w:tabs>
          <w:tab w:val="left" w:pos="990"/>
        </w:tabs>
        <w:rPr>
          <w:color w:val="595959" w:themeColor="text1" w:themeTint="A6"/>
        </w:rPr>
      </w:pPr>
      <w:r w:rsidRPr="00071F9D">
        <w:rPr>
          <w:color w:val="595959" w:themeColor="text1" w:themeTint="A6"/>
        </w:rPr>
        <w:t xml:space="preserve">Les employés qui échouent constamment à se conformer à ces attentes ou qui adoptent une attitude inappropriée ou donnent un rendement décevant devront rencontrer leur superviseur direct ainsi qu’un autre gestionnaire impartial. </w:t>
      </w:r>
    </w:p>
    <w:p w:rsidR="00681521" w:rsidRDefault="00242899" w:rsidP="00242899">
      <w:pPr>
        <w:tabs>
          <w:tab w:val="left" w:pos="990"/>
        </w:tabs>
        <w:rPr>
          <w:color w:val="595959" w:themeColor="text1" w:themeTint="A6"/>
        </w:rPr>
      </w:pPr>
      <w:r w:rsidRPr="00071F9D">
        <w:rPr>
          <w:color w:val="595959" w:themeColor="text1" w:themeTint="A6"/>
        </w:rPr>
        <w:t xml:space="preserve">Cette rencontre visera à identifier les problèmes, trouver des façons d’améliorer la situation et suggérer des solutions adéquates ainsi qu’un échéancier approprié durant lequel l’employé sera tenu d’apporter les améliorations souhaitées. </w:t>
      </w:r>
    </w:p>
    <w:p w:rsidR="00242899" w:rsidRPr="00071F9D" w:rsidRDefault="00242899" w:rsidP="00242899">
      <w:pPr>
        <w:tabs>
          <w:tab w:val="left" w:pos="990"/>
        </w:tabs>
        <w:rPr>
          <w:color w:val="595959" w:themeColor="text1" w:themeTint="A6"/>
        </w:rPr>
      </w:pPr>
      <w:r w:rsidRPr="00071F9D">
        <w:rPr>
          <w:color w:val="595959" w:themeColor="text1" w:themeTint="A6"/>
        </w:rPr>
        <w:t>Les détails de la rencontre seront documentés incluant un compte-rendu des points discutés et une copie dûment signée par toutes les parties présentes à la rencontre sera mis dans le dossier de l’employé.</w:t>
      </w:r>
    </w:p>
    <w:p w:rsidR="00242899" w:rsidRPr="00071F9D" w:rsidRDefault="00242899" w:rsidP="00242899">
      <w:pPr>
        <w:tabs>
          <w:tab w:val="left" w:pos="990"/>
        </w:tabs>
        <w:rPr>
          <w:color w:val="595959" w:themeColor="text1" w:themeTint="A6"/>
        </w:rPr>
      </w:pPr>
      <w:r w:rsidRPr="00071F9D">
        <w:rPr>
          <w:color w:val="595959" w:themeColor="text1" w:themeTint="A6"/>
        </w:rPr>
        <w:t xml:space="preserve">Si la situation persiste, un avertissement verbal sera donné à l’employé par le superviseur et sera appuyé par une documentation écrite signée par les deux parties, qui sera remise au </w:t>
      </w:r>
      <w:r w:rsidRPr="00960F31">
        <w:rPr>
          <w:color w:val="595959" w:themeColor="text1" w:themeTint="A6"/>
        </w:rPr>
        <w:t>directeur général</w:t>
      </w:r>
      <w:r w:rsidRPr="00071F9D">
        <w:rPr>
          <w:color w:val="595959" w:themeColor="text1" w:themeTint="A6"/>
        </w:rPr>
        <w:t xml:space="preserve"> et dont une copie sera mise dans le dossier de l’employé.</w:t>
      </w:r>
    </w:p>
    <w:p w:rsidR="00242899" w:rsidRPr="00071F9D" w:rsidRDefault="00242899" w:rsidP="00242899">
      <w:pPr>
        <w:tabs>
          <w:tab w:val="left" w:pos="990"/>
        </w:tabs>
        <w:rPr>
          <w:color w:val="595959" w:themeColor="text1" w:themeTint="A6"/>
        </w:rPr>
      </w:pPr>
      <w:r w:rsidRPr="00246836">
        <w:rPr>
          <w:color w:val="404040" w:themeColor="text1" w:themeTint="BF"/>
        </w:rPr>
        <w:t>Si malgré tout, l’attit</w:t>
      </w:r>
      <w:r w:rsidRPr="00071F9D">
        <w:rPr>
          <w:color w:val="595959" w:themeColor="text1" w:themeTint="A6"/>
        </w:rPr>
        <w:t xml:space="preserve">ude inappropriée de l’employé ou son incapacité à fournir un rendement </w:t>
      </w:r>
      <w:r w:rsidRPr="00246836">
        <w:rPr>
          <w:color w:val="404040" w:themeColor="text1" w:themeTint="BF"/>
        </w:rPr>
        <w:t>adéquat persistent,</w:t>
      </w:r>
      <w:r w:rsidRPr="00071F9D">
        <w:rPr>
          <w:color w:val="595959" w:themeColor="text1" w:themeTint="A6"/>
        </w:rPr>
        <w:t xml:space="preserve"> l’employé sera congédié. Le congédiement surviendra lorsque tous les </w:t>
      </w:r>
      <w:r w:rsidRPr="00246836">
        <w:rPr>
          <w:color w:val="404040" w:themeColor="text1" w:themeTint="BF"/>
        </w:rPr>
        <w:t>efforts pour corriger</w:t>
      </w:r>
      <w:r w:rsidRPr="00071F9D">
        <w:rPr>
          <w:color w:val="595959" w:themeColor="text1" w:themeTint="A6"/>
        </w:rPr>
        <w:t xml:space="preserve"> la situation se seront avérés inutiles.</w:t>
      </w:r>
    </w:p>
    <w:p w:rsidR="00242899" w:rsidRPr="00071F9D" w:rsidRDefault="00242899" w:rsidP="00242899">
      <w:pPr>
        <w:tabs>
          <w:tab w:val="left" w:pos="990"/>
        </w:tabs>
        <w:rPr>
          <w:color w:val="595959" w:themeColor="text1" w:themeTint="A6"/>
        </w:rPr>
      </w:pPr>
      <w:r w:rsidRPr="00246836">
        <w:rPr>
          <w:color w:val="404040" w:themeColor="text1" w:themeTint="BF"/>
        </w:rPr>
        <w:t>Tout congédiement</w:t>
      </w:r>
      <w:r w:rsidRPr="00071F9D">
        <w:rPr>
          <w:color w:val="595959" w:themeColor="text1" w:themeTint="A6"/>
        </w:rPr>
        <w:t xml:space="preserve"> sera traité de façon confidentielle, et de façon professionnelle par toutes les </w:t>
      </w:r>
      <w:r w:rsidRPr="00246836">
        <w:rPr>
          <w:color w:val="404040" w:themeColor="text1" w:themeTint="BF"/>
        </w:rPr>
        <w:t>personnes conce</w:t>
      </w:r>
      <w:r w:rsidRPr="00071F9D">
        <w:rPr>
          <w:color w:val="595959" w:themeColor="text1" w:themeTint="A6"/>
        </w:rPr>
        <w:t xml:space="preserve">rnées.  Les superviseurs et le </w:t>
      </w:r>
      <w:r w:rsidRPr="00960F31">
        <w:rPr>
          <w:color w:val="595959" w:themeColor="text1" w:themeTint="A6"/>
        </w:rPr>
        <w:t>directeur général</w:t>
      </w:r>
      <w:r w:rsidRPr="00071F9D">
        <w:rPr>
          <w:color w:val="595959" w:themeColor="text1" w:themeTint="A6"/>
        </w:rPr>
        <w:t xml:space="preserve"> s’assureront de procédures de </w:t>
      </w:r>
      <w:r w:rsidRPr="00246836">
        <w:rPr>
          <w:color w:val="404040" w:themeColor="text1" w:themeTint="BF"/>
        </w:rPr>
        <w:t>congédiement i</w:t>
      </w:r>
      <w:r w:rsidRPr="00071F9D">
        <w:rPr>
          <w:color w:val="595959" w:themeColor="text1" w:themeTint="A6"/>
        </w:rPr>
        <w:t>mpartiales, constantes et équitables.</w:t>
      </w:r>
    </w:p>
    <w:p w:rsidR="00242899" w:rsidRDefault="00242899" w:rsidP="00242899">
      <w:pPr>
        <w:tabs>
          <w:tab w:val="left" w:pos="990"/>
        </w:tabs>
        <w:rPr>
          <w:color w:val="595959" w:themeColor="text1" w:themeTint="A6"/>
        </w:rPr>
      </w:pPr>
      <w:r w:rsidRPr="00246836">
        <w:rPr>
          <w:color w:val="404040" w:themeColor="text1" w:themeTint="BF"/>
        </w:rPr>
        <w:t>Le congédiem</w:t>
      </w:r>
      <w:r w:rsidRPr="00071F9D">
        <w:rPr>
          <w:color w:val="595959" w:themeColor="text1" w:themeTint="A6"/>
        </w:rPr>
        <w:t xml:space="preserve">ent ne pourra survenir qu’après consultation avec le </w:t>
      </w:r>
      <w:r w:rsidRPr="00960F31">
        <w:rPr>
          <w:color w:val="595959" w:themeColor="text1" w:themeTint="A6"/>
        </w:rPr>
        <w:t>directeur général</w:t>
      </w:r>
      <w:r w:rsidRPr="00071F9D">
        <w:rPr>
          <w:color w:val="595959" w:themeColor="text1" w:themeTint="A6"/>
        </w:rPr>
        <w:t>.</w:t>
      </w:r>
    </w:p>
    <w:p w:rsidR="00242899" w:rsidRDefault="00242899"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681521" w:rsidRDefault="00681521" w:rsidP="00242899">
      <w:pPr>
        <w:tabs>
          <w:tab w:val="left" w:pos="990"/>
        </w:tabs>
        <w:rPr>
          <w:color w:val="595959" w:themeColor="text1" w:themeTint="A6"/>
        </w:rPr>
      </w:pPr>
    </w:p>
    <w:p w:rsidR="00242899" w:rsidRDefault="00242899" w:rsidP="00242899">
      <w:pPr>
        <w:pStyle w:val="StyleJustified"/>
        <w:rPr>
          <w:rFonts w:ascii="Verdana" w:hAnsi="Verdana"/>
          <w:b/>
          <w:color w:val="0070C0"/>
          <w:szCs w:val="24"/>
        </w:rPr>
      </w:pPr>
      <w:r w:rsidRPr="00242899">
        <w:rPr>
          <w:rFonts w:ascii="Verdana" w:hAnsi="Verdana"/>
          <w:b/>
          <w:color w:val="0070C0"/>
          <w:szCs w:val="24"/>
        </w:rPr>
        <w:lastRenderedPageBreak/>
        <w:t>Congédiement pour faute grave</w:t>
      </w:r>
    </w:p>
    <w:p w:rsidR="00681521" w:rsidRDefault="00681521" w:rsidP="00242899">
      <w:pPr>
        <w:pStyle w:val="StyleJustified"/>
        <w:rPr>
          <w:rFonts w:ascii="Verdana" w:hAnsi="Verdana"/>
          <w:b/>
          <w:color w:val="0070C0"/>
          <w:szCs w:val="24"/>
        </w:rPr>
      </w:pPr>
    </w:p>
    <w:p w:rsidR="00242899" w:rsidRPr="00242899" w:rsidRDefault="00242899" w:rsidP="00242899">
      <w:pPr>
        <w:pStyle w:val="StyleJustified"/>
        <w:rPr>
          <w:rFonts w:ascii="Verdana" w:hAnsi="Verdana"/>
          <w:b/>
          <w:color w:val="0070C0"/>
          <w:szCs w:val="24"/>
        </w:rPr>
      </w:pPr>
    </w:p>
    <w:p w:rsidR="00242899" w:rsidRPr="00071F9D" w:rsidRDefault="00E26F95" w:rsidP="00242899">
      <w:pPr>
        <w:tabs>
          <w:tab w:val="left" w:pos="990"/>
        </w:tabs>
        <w:rPr>
          <w:color w:val="595959" w:themeColor="text1" w:themeTint="A6"/>
        </w:rPr>
      </w:pPr>
      <w:r>
        <w:rPr>
          <w:noProof/>
        </w:rPr>
        <w:drawing>
          <wp:anchor distT="0" distB="0" distL="114300" distR="114300" simplePos="0" relativeHeight="251699200" behindDoc="0" locked="0" layoutInCell="1" allowOverlap="1" wp14:anchorId="6D80B9A0" wp14:editId="7E5E0F1B">
            <wp:simplePos x="0" y="0"/>
            <wp:positionH relativeFrom="margin">
              <wp:posOffset>480060</wp:posOffset>
            </wp:positionH>
            <wp:positionV relativeFrom="paragraph">
              <wp:posOffset>351155</wp:posOffset>
            </wp:positionV>
            <wp:extent cx="1257299" cy="259080"/>
            <wp:effectExtent l="0" t="0" r="635" b="7620"/>
            <wp:wrapNone/>
            <wp:docPr id="27" name="Image 27"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265" cy="262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899" w:rsidRPr="00071F9D">
        <w:rPr>
          <w:color w:val="595959" w:themeColor="text1" w:themeTint="A6"/>
        </w:rPr>
        <w:t>L’employeur peut mettre fin à l’emploi sans préavis pour faute grave après consultation entre le superviseur et le directeur général pour tout manquement au code d’éthique et aux principes de base de</w:t>
      </w:r>
      <w:r w:rsidR="00BF2A79">
        <w:rPr>
          <w:color w:val="595959" w:themeColor="text1" w:themeTint="A6"/>
        </w:rPr>
        <w:t xml:space="preserve">   </w:t>
      </w:r>
      <w:r w:rsidR="00242899" w:rsidRPr="00071F9D">
        <w:rPr>
          <w:color w:val="595959" w:themeColor="text1" w:themeTint="A6"/>
        </w:rPr>
        <w:t xml:space="preserve"> </w:t>
      </w:r>
      <w:r w:rsidR="00242899">
        <w:rPr>
          <w:color w:val="595959" w:themeColor="text1" w:themeTint="A6"/>
        </w:rPr>
        <w:t xml:space="preserve">               </w:t>
      </w:r>
      <w:r>
        <w:rPr>
          <w:color w:val="595959" w:themeColor="text1" w:themeTint="A6"/>
        </w:rPr>
        <w:t xml:space="preserve">                        </w:t>
      </w:r>
      <w:r w:rsidR="00242899" w:rsidRPr="00071F9D">
        <w:rPr>
          <w:color w:val="595959" w:themeColor="text1" w:themeTint="A6"/>
        </w:rPr>
        <w:t>suivants :</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Conduite grossière ou insubordination</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Harcèlement sexuel</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S’être présenté au travail sous l’influence de l’alcool ou de substances illégales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Vol</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Détournement de fonds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 xml:space="preserve">Utilisation abusive d’équipement ou de matériel </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Falsification d’informations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Fausse déclaration de renseignements personnels</w:t>
      </w:r>
    </w:p>
    <w:p w:rsidR="00242899" w:rsidRPr="00071F9D" w:rsidRDefault="00242899" w:rsidP="00242899">
      <w:pPr>
        <w:pStyle w:val="Paragraphedeliste"/>
        <w:numPr>
          <w:ilvl w:val="0"/>
          <w:numId w:val="6"/>
        </w:numPr>
        <w:tabs>
          <w:tab w:val="left" w:pos="990"/>
        </w:tabs>
        <w:spacing w:after="200" w:line="276" w:lineRule="auto"/>
        <w:rPr>
          <w:color w:val="595959" w:themeColor="text1" w:themeTint="A6"/>
        </w:rPr>
      </w:pPr>
      <w:r w:rsidRPr="00071F9D">
        <w:rPr>
          <w:color w:val="595959" w:themeColor="text1" w:themeTint="A6"/>
        </w:rPr>
        <w:t>Actions violentes, illégales ou non-sécuritaires</w:t>
      </w:r>
    </w:p>
    <w:p w:rsidR="00242899" w:rsidRDefault="00242899" w:rsidP="00242899">
      <w:pPr>
        <w:pStyle w:val="Paragraphedeliste"/>
        <w:numPr>
          <w:ilvl w:val="0"/>
          <w:numId w:val="6"/>
        </w:numPr>
        <w:tabs>
          <w:tab w:val="left" w:pos="990"/>
        </w:tabs>
        <w:spacing w:after="200" w:line="276" w:lineRule="auto"/>
        <w:rPr>
          <w:color w:val="595959" w:themeColor="text1" w:themeTint="A6"/>
        </w:rPr>
      </w:pPr>
      <w:r w:rsidRPr="007959AE">
        <w:rPr>
          <w:color w:val="595959" w:themeColor="text1" w:themeTint="A6"/>
        </w:rPr>
        <w:t>Traitement abusif de clients ou de collègues, mentalement ou physiquement</w:t>
      </w:r>
    </w:p>
    <w:p w:rsidR="007E578C" w:rsidRPr="00960F31" w:rsidRDefault="00BF2A79" w:rsidP="00242899">
      <w:pPr>
        <w:pStyle w:val="Paragraphedeliste"/>
        <w:numPr>
          <w:ilvl w:val="0"/>
          <w:numId w:val="6"/>
        </w:numPr>
        <w:tabs>
          <w:tab w:val="left" w:pos="990"/>
        </w:tabs>
        <w:spacing w:after="200" w:line="276" w:lineRule="auto"/>
        <w:rPr>
          <w:color w:val="595959" w:themeColor="text1" w:themeTint="A6"/>
        </w:rPr>
      </w:pPr>
      <w:r>
        <w:rPr>
          <w:noProof/>
        </w:rPr>
        <w:drawing>
          <wp:anchor distT="0" distB="0" distL="114300" distR="114300" simplePos="0" relativeHeight="251701248" behindDoc="0" locked="0" layoutInCell="1" allowOverlap="1" wp14:anchorId="78BFF3B2" wp14:editId="76F4F789">
            <wp:simplePos x="0" y="0"/>
            <wp:positionH relativeFrom="margin">
              <wp:posOffset>3444240</wp:posOffset>
            </wp:positionH>
            <wp:positionV relativeFrom="paragraph">
              <wp:posOffset>167005</wp:posOffset>
            </wp:positionV>
            <wp:extent cx="1331258" cy="274320"/>
            <wp:effectExtent l="0" t="0" r="2540" b="0"/>
            <wp:wrapNone/>
            <wp:docPr id="28" name="Image 28"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380" cy="2751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2899" w:rsidRPr="007959AE" w:rsidRDefault="00242899" w:rsidP="00242899">
      <w:pPr>
        <w:pStyle w:val="Paragraphedeliste"/>
        <w:numPr>
          <w:ilvl w:val="0"/>
          <w:numId w:val="6"/>
        </w:numPr>
        <w:tabs>
          <w:tab w:val="left" w:pos="990"/>
        </w:tabs>
        <w:spacing w:after="200" w:line="276" w:lineRule="auto"/>
        <w:rPr>
          <w:color w:val="595959" w:themeColor="text1" w:themeTint="A6"/>
        </w:rPr>
      </w:pPr>
      <w:r w:rsidRPr="007959AE">
        <w:rPr>
          <w:color w:val="595959" w:themeColor="text1" w:themeTint="A6"/>
        </w:rPr>
        <w:t xml:space="preserve">Défaut ou incapacité de projeter une image positive de </w:t>
      </w:r>
    </w:p>
    <w:p w:rsidR="00242899" w:rsidRDefault="00BF2A79" w:rsidP="00242899">
      <w:pPr>
        <w:tabs>
          <w:tab w:val="left" w:pos="990"/>
        </w:tabs>
        <w:rPr>
          <w:color w:val="595959" w:themeColor="text1" w:themeTint="A6"/>
        </w:rPr>
      </w:pPr>
      <w:r>
        <w:rPr>
          <w:noProof/>
        </w:rPr>
        <w:drawing>
          <wp:anchor distT="0" distB="0" distL="114300" distR="114300" simplePos="0" relativeHeight="251703296" behindDoc="0" locked="0" layoutInCell="1" allowOverlap="1" wp14:anchorId="78BFF3B2" wp14:editId="76F4F789">
            <wp:simplePos x="0" y="0"/>
            <wp:positionH relativeFrom="margin">
              <wp:posOffset>3383280</wp:posOffset>
            </wp:positionH>
            <wp:positionV relativeFrom="paragraph">
              <wp:posOffset>272415</wp:posOffset>
            </wp:positionV>
            <wp:extent cx="1181100" cy="243378"/>
            <wp:effectExtent l="0" t="0" r="0" b="4445"/>
            <wp:wrapNone/>
            <wp:docPr id="29" name="Image 29"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433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2899" w:rsidRPr="00071F9D" w:rsidRDefault="00242899" w:rsidP="00242899">
      <w:pPr>
        <w:tabs>
          <w:tab w:val="left" w:pos="990"/>
        </w:tabs>
        <w:rPr>
          <w:color w:val="595959" w:themeColor="text1" w:themeTint="A6"/>
        </w:rPr>
      </w:pPr>
      <w:r w:rsidRPr="00071F9D">
        <w:rPr>
          <w:color w:val="595959" w:themeColor="text1" w:themeTint="A6"/>
        </w:rPr>
        <w:t xml:space="preserve">Préalablement au congédiement, tout bien appartenant </w:t>
      </w:r>
      <w:r w:rsidRPr="00960F31">
        <w:rPr>
          <w:color w:val="595959" w:themeColor="text1" w:themeTint="A6"/>
        </w:rPr>
        <w:t>à</w:t>
      </w:r>
      <w:r w:rsidR="00BF2A79">
        <w:rPr>
          <w:color w:val="595959" w:themeColor="text1" w:themeTint="A6"/>
        </w:rPr>
        <w:t xml:space="preserve">       </w:t>
      </w:r>
      <w:r w:rsidRPr="00960F31">
        <w:rPr>
          <w:color w:val="595959" w:themeColor="text1" w:themeTint="A6"/>
        </w:rPr>
        <w:t xml:space="preserve">  </w:t>
      </w:r>
      <w:r w:rsidR="00BF2A79">
        <w:rPr>
          <w:color w:val="595959" w:themeColor="text1" w:themeTint="A6"/>
        </w:rPr>
        <w:t xml:space="preserve">                                 </w:t>
      </w:r>
      <w:r w:rsidRPr="00960F31">
        <w:rPr>
          <w:color w:val="595959" w:themeColor="text1" w:themeTint="A6"/>
        </w:rPr>
        <w:t>devra</w:t>
      </w:r>
      <w:r w:rsidRPr="00071F9D">
        <w:rPr>
          <w:color w:val="595959" w:themeColor="text1" w:themeTint="A6"/>
        </w:rPr>
        <w:t xml:space="preserve"> être remis au superviseur.</w:t>
      </w:r>
    </w:p>
    <w:p w:rsidR="00242899" w:rsidRPr="00071F9D" w:rsidRDefault="00242899" w:rsidP="00242899">
      <w:pPr>
        <w:tabs>
          <w:tab w:val="left" w:pos="990"/>
        </w:tabs>
        <w:rPr>
          <w:color w:val="595959" w:themeColor="text1" w:themeTint="A6"/>
        </w:rPr>
      </w:pPr>
      <w:r w:rsidRPr="00071F9D">
        <w:rPr>
          <w:color w:val="595959" w:themeColor="text1" w:themeTint="A6"/>
        </w:rPr>
        <w:t xml:space="preserve">Une annonce rapide au personnel et aux employés concernés en matière de congédiement immédiat est la responsabilité du </w:t>
      </w:r>
      <w:r w:rsidRPr="00960F31">
        <w:rPr>
          <w:color w:val="595959" w:themeColor="text1" w:themeTint="A6"/>
        </w:rPr>
        <w:t>directeur général</w:t>
      </w:r>
      <w:r w:rsidRPr="00071F9D">
        <w:rPr>
          <w:color w:val="595959" w:themeColor="text1" w:themeTint="A6"/>
        </w:rPr>
        <w:t xml:space="preserve"> ou du superviseur direct.</w:t>
      </w:r>
    </w:p>
    <w:p w:rsidR="00242899" w:rsidRPr="00071F9D" w:rsidRDefault="00242899" w:rsidP="00242899">
      <w:pPr>
        <w:tabs>
          <w:tab w:val="left" w:pos="990"/>
        </w:tabs>
        <w:rPr>
          <w:color w:val="595959" w:themeColor="text1" w:themeTint="A6"/>
        </w:rPr>
      </w:pPr>
    </w:p>
    <w:p w:rsidR="00242899" w:rsidRPr="00242899" w:rsidRDefault="00242899" w:rsidP="00242899">
      <w:pPr>
        <w:tabs>
          <w:tab w:val="left" w:pos="990"/>
        </w:tabs>
        <w:rPr>
          <w:rFonts w:ascii="Verdana" w:eastAsia="Times New Roman" w:hAnsi="Verdana" w:cs="Times New Roman"/>
          <w:b/>
          <w:color w:val="0070C0"/>
          <w:sz w:val="24"/>
          <w:szCs w:val="24"/>
        </w:rPr>
      </w:pPr>
      <w:r w:rsidRPr="00242899">
        <w:rPr>
          <w:rFonts w:ascii="Verdana" w:eastAsia="Times New Roman" w:hAnsi="Verdana" w:cs="Times New Roman"/>
          <w:b/>
          <w:color w:val="0070C0"/>
          <w:sz w:val="24"/>
          <w:szCs w:val="24"/>
        </w:rPr>
        <w:t>Démission</w:t>
      </w:r>
    </w:p>
    <w:p w:rsidR="00242899" w:rsidRDefault="00242899" w:rsidP="00242899">
      <w:pPr>
        <w:rPr>
          <w:sz w:val="56"/>
          <w:szCs w:val="56"/>
        </w:rPr>
      </w:pPr>
      <w:r>
        <w:rPr>
          <w:color w:val="595959" w:themeColor="text1" w:themeTint="A6"/>
        </w:rPr>
        <w:t>À moins de circonstances extraordinaires, t</w:t>
      </w:r>
      <w:r w:rsidRPr="00071F9D">
        <w:rPr>
          <w:color w:val="595959" w:themeColor="text1" w:themeTint="A6"/>
        </w:rPr>
        <w:t>out employé à temps régulier ou à temps partiel est tenu de donner par écrit un préavis de deux semaines avant de q</w:t>
      </w:r>
    </w:p>
    <w:sectPr w:rsidR="00242899" w:rsidSect="00BF47CD">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392" w:rsidRDefault="00755392" w:rsidP="006004E6">
      <w:pPr>
        <w:spacing w:after="0" w:line="240" w:lineRule="auto"/>
      </w:pPr>
      <w:r>
        <w:separator/>
      </w:r>
    </w:p>
  </w:endnote>
  <w:endnote w:type="continuationSeparator" w:id="0">
    <w:p w:rsidR="00755392" w:rsidRDefault="00755392" w:rsidP="0060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D9" w:rsidRDefault="00E7765A">
    <w:pPr>
      <w:pStyle w:val="Pieddepage"/>
    </w:pPr>
    <w:r>
      <w:rPr>
        <w:noProof/>
      </w:rPr>
      <w:drawing>
        <wp:anchor distT="0" distB="0" distL="114300" distR="114300" simplePos="0" relativeHeight="251658240" behindDoc="0" locked="0" layoutInCell="1" allowOverlap="1" wp14:anchorId="745685B7">
          <wp:simplePos x="0" y="0"/>
          <wp:positionH relativeFrom="column">
            <wp:posOffset>2827020</wp:posOffset>
          </wp:positionH>
          <wp:positionV relativeFrom="paragraph">
            <wp:posOffset>-286385</wp:posOffset>
          </wp:positionV>
          <wp:extent cx="3587003" cy="739140"/>
          <wp:effectExtent l="0" t="0" r="0" b="3810"/>
          <wp:wrapNone/>
          <wp:docPr id="5" name="Image 5" descr="klöckner penta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öckner pentapl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003" cy="73914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392" w:rsidRDefault="00755392" w:rsidP="006004E6">
      <w:pPr>
        <w:spacing w:after="0" w:line="240" w:lineRule="auto"/>
      </w:pPr>
      <w:r>
        <w:separator/>
      </w:r>
    </w:p>
  </w:footnote>
  <w:footnote w:type="continuationSeparator" w:id="0">
    <w:p w:rsidR="00755392" w:rsidRDefault="00755392" w:rsidP="0060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6pt;height:22.2pt" o:bullet="t">
        <v:imagedata r:id="rId1" o:title="Flocon"/>
      </v:shape>
    </w:pict>
  </w:numPicBullet>
  <w:abstractNum w:abstractNumId="0" w15:restartNumberingAfterBreak="0">
    <w:nsid w:val="212B2808"/>
    <w:multiLevelType w:val="hybridMultilevel"/>
    <w:tmpl w:val="26CE0C42"/>
    <w:lvl w:ilvl="0" w:tplc="FE84C8AC">
      <w:numFmt w:val="bullet"/>
      <w:lvlText w:val="•"/>
      <w:lvlJc w:val="left"/>
      <w:pPr>
        <w:ind w:left="504" w:hanging="360"/>
      </w:pPr>
      <w:rPr>
        <w:rFonts w:ascii="Verdana" w:eastAsia="Times New Roman" w:hAnsi="Verdana" w:cs="Times New Roman"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 w15:restartNumberingAfterBreak="0">
    <w:nsid w:val="3F7A773E"/>
    <w:multiLevelType w:val="hybridMultilevel"/>
    <w:tmpl w:val="B7F49908"/>
    <w:lvl w:ilvl="0" w:tplc="11B6B8F4">
      <w:start w:val="1"/>
      <w:numFmt w:val="bullet"/>
      <w:lvlText w:val=""/>
      <w:lvlPicBulletId w:val="0"/>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43A95FF4"/>
    <w:multiLevelType w:val="hybridMultilevel"/>
    <w:tmpl w:val="3490CF48"/>
    <w:lvl w:ilvl="0" w:tplc="11B6B8F4">
      <w:start w:val="1"/>
      <w:numFmt w:val="bullet"/>
      <w:lvlText w:val=""/>
      <w:lvlPicBulletId w:val="0"/>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1317E0A"/>
    <w:multiLevelType w:val="hybridMultilevel"/>
    <w:tmpl w:val="2F789C7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D76C69"/>
    <w:multiLevelType w:val="hybridMultilevel"/>
    <w:tmpl w:val="92F2E382"/>
    <w:lvl w:ilvl="0" w:tplc="11B6B8F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040765"/>
    <w:multiLevelType w:val="hybridMultilevel"/>
    <w:tmpl w:val="C30E9F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85"/>
    <w:rsid w:val="00031B29"/>
    <w:rsid w:val="00117EEF"/>
    <w:rsid w:val="00134DF4"/>
    <w:rsid w:val="00141738"/>
    <w:rsid w:val="00167BC4"/>
    <w:rsid w:val="001C7F51"/>
    <w:rsid w:val="002076D6"/>
    <w:rsid w:val="00242899"/>
    <w:rsid w:val="002D7138"/>
    <w:rsid w:val="00317C94"/>
    <w:rsid w:val="00330DDD"/>
    <w:rsid w:val="0036369F"/>
    <w:rsid w:val="0037266C"/>
    <w:rsid w:val="003D1A34"/>
    <w:rsid w:val="003E3851"/>
    <w:rsid w:val="00461947"/>
    <w:rsid w:val="00462217"/>
    <w:rsid w:val="004B3AFC"/>
    <w:rsid w:val="00564AEB"/>
    <w:rsid w:val="0057281D"/>
    <w:rsid w:val="005E208F"/>
    <w:rsid w:val="006004E6"/>
    <w:rsid w:val="0065544D"/>
    <w:rsid w:val="00681521"/>
    <w:rsid w:val="00755392"/>
    <w:rsid w:val="007B0122"/>
    <w:rsid w:val="007E578C"/>
    <w:rsid w:val="008133D9"/>
    <w:rsid w:val="0082387B"/>
    <w:rsid w:val="00892413"/>
    <w:rsid w:val="00893D97"/>
    <w:rsid w:val="009C1D81"/>
    <w:rsid w:val="00A356D0"/>
    <w:rsid w:val="00BF2A79"/>
    <w:rsid w:val="00BF47CD"/>
    <w:rsid w:val="00C3301A"/>
    <w:rsid w:val="00D36BEC"/>
    <w:rsid w:val="00D47B95"/>
    <w:rsid w:val="00D60F10"/>
    <w:rsid w:val="00DA0B85"/>
    <w:rsid w:val="00E26F95"/>
    <w:rsid w:val="00E7765A"/>
    <w:rsid w:val="00F7757B"/>
    <w:rsid w:val="00F82759"/>
    <w:rsid w:val="00FF28E1"/>
    <w:rsid w:val="00FF56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4864"/>
  <w15:chartTrackingRefBased/>
  <w15:docId w15:val="{EEB1F237-F081-44CD-9FC3-BA6F8F2D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A356D0"/>
    <w:pPr>
      <w:keepNext/>
      <w:widowControl w:val="0"/>
      <w:autoSpaceDE w:val="0"/>
      <w:autoSpaceDN w:val="0"/>
      <w:adjustRightInd w:val="0"/>
      <w:spacing w:before="200" w:after="200" w:line="240" w:lineRule="auto"/>
      <w:outlineLvl w:val="0"/>
    </w:pPr>
    <w:rPr>
      <w:rFonts w:ascii="Verdana" w:eastAsia="Times New Roman" w:hAnsi="Verdana" w:cs="Helvetica"/>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4E6"/>
    <w:pPr>
      <w:tabs>
        <w:tab w:val="center" w:pos="4320"/>
        <w:tab w:val="right" w:pos="8640"/>
      </w:tabs>
      <w:spacing w:after="0" w:line="240" w:lineRule="auto"/>
    </w:pPr>
  </w:style>
  <w:style w:type="character" w:customStyle="1" w:styleId="En-tteCar">
    <w:name w:val="En-tête Car"/>
    <w:basedOn w:val="Policepardfaut"/>
    <w:link w:val="En-tte"/>
    <w:uiPriority w:val="99"/>
    <w:rsid w:val="006004E6"/>
  </w:style>
  <w:style w:type="paragraph" w:styleId="Pieddepage">
    <w:name w:val="footer"/>
    <w:basedOn w:val="Normal"/>
    <w:link w:val="PieddepageCar"/>
    <w:uiPriority w:val="99"/>
    <w:unhideWhenUsed/>
    <w:rsid w:val="006004E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04E6"/>
  </w:style>
  <w:style w:type="paragraph" w:customStyle="1" w:styleId="StyleJustified">
    <w:name w:val="Style Justified"/>
    <w:basedOn w:val="Normal"/>
    <w:rsid w:val="00BF47CD"/>
    <w:pPr>
      <w:spacing w:after="0" w:line="240" w:lineRule="auto"/>
      <w:jc w:val="both"/>
    </w:pPr>
    <w:rPr>
      <w:rFonts w:ascii="Times New Roman" w:eastAsia="Times New Roman" w:hAnsi="Times New Roman" w:cs="Times New Roman"/>
      <w:sz w:val="24"/>
      <w:szCs w:val="20"/>
    </w:rPr>
  </w:style>
  <w:style w:type="paragraph" w:styleId="Paragraphedeliste">
    <w:name w:val="List Paragraph"/>
    <w:basedOn w:val="Normal"/>
    <w:uiPriority w:val="34"/>
    <w:qFormat/>
    <w:rsid w:val="00461947"/>
    <w:pPr>
      <w:ind w:left="720"/>
      <w:contextualSpacing/>
    </w:pPr>
  </w:style>
  <w:style w:type="character" w:customStyle="1" w:styleId="Titre1Car">
    <w:name w:val="Titre 1 Car"/>
    <w:basedOn w:val="Policepardfaut"/>
    <w:link w:val="Titre1"/>
    <w:rsid w:val="00A356D0"/>
    <w:rPr>
      <w:rFonts w:ascii="Verdana" w:eastAsia="Times New Roman" w:hAnsi="Verdana" w:cs="Helvetica"/>
      <w:b/>
      <w:bCs/>
      <w:sz w:val="20"/>
      <w:szCs w:val="20"/>
      <w:lang w:eastAsia="fr-FR"/>
    </w:rPr>
  </w:style>
  <w:style w:type="paragraph" w:customStyle="1" w:styleId="Default">
    <w:name w:val="Default"/>
    <w:rsid w:val="00A356D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esection">
    <w:name w:val="Texte_section"/>
    <w:basedOn w:val="Normal"/>
    <w:link w:val="TextesectionCar"/>
    <w:rsid w:val="0082387B"/>
    <w:pPr>
      <w:spacing w:after="0" w:line="360" w:lineRule="auto"/>
      <w:jc w:val="both"/>
    </w:pPr>
    <w:rPr>
      <w:rFonts w:ascii="Arial" w:eastAsia="Times New Roman" w:hAnsi="Arial" w:cs="Arial"/>
      <w:sz w:val="24"/>
      <w:szCs w:val="24"/>
      <w:lang w:eastAsia="fr-CA"/>
    </w:rPr>
  </w:style>
  <w:style w:type="character" w:customStyle="1" w:styleId="TextesectionCar">
    <w:name w:val="Texte_section Car"/>
    <w:basedOn w:val="Policepardfaut"/>
    <w:link w:val="Textesection"/>
    <w:rsid w:val="0082387B"/>
    <w:rPr>
      <w:rFonts w:ascii="Arial" w:eastAsia="Times New Roman" w:hAnsi="Arial" w:cs="Arial"/>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2416</Words>
  <Characters>13294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Bruneau</dc:creator>
  <cp:keywords/>
  <dc:description/>
  <cp:lastModifiedBy>Michele Bruneau</cp:lastModifiedBy>
  <cp:revision>3</cp:revision>
  <dcterms:created xsi:type="dcterms:W3CDTF">2018-09-04T13:52:00Z</dcterms:created>
  <dcterms:modified xsi:type="dcterms:W3CDTF">2018-09-04T14:05:00Z</dcterms:modified>
</cp:coreProperties>
</file>